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39D" w:rsidRPr="00A063BB" w:rsidRDefault="0031139D" w:rsidP="0031139D">
      <w:pPr>
        <w:spacing w:line="240" w:lineRule="auto"/>
        <w:ind w:left="6379" w:firstLine="0"/>
        <w:rPr>
          <w:szCs w:val="28"/>
        </w:rPr>
      </w:pPr>
      <w:r w:rsidRPr="00A063BB">
        <w:rPr>
          <w:szCs w:val="28"/>
        </w:rPr>
        <w:t>Приложение</w:t>
      </w:r>
      <w:r>
        <w:rPr>
          <w:szCs w:val="28"/>
        </w:rPr>
        <w:t xml:space="preserve"> 3</w:t>
      </w:r>
      <w:r w:rsidRPr="00A063BB">
        <w:rPr>
          <w:szCs w:val="28"/>
        </w:rPr>
        <w:t xml:space="preserve"> к приказу </w:t>
      </w:r>
    </w:p>
    <w:p w:rsidR="0031139D" w:rsidRPr="00A063BB" w:rsidRDefault="0031139D" w:rsidP="0031139D">
      <w:pPr>
        <w:spacing w:line="240" w:lineRule="auto"/>
        <w:ind w:left="6379" w:firstLine="0"/>
        <w:rPr>
          <w:szCs w:val="28"/>
        </w:rPr>
      </w:pPr>
      <w:r w:rsidRPr="00A063BB">
        <w:rPr>
          <w:szCs w:val="28"/>
        </w:rPr>
        <w:t>председателя Контрольно-счётной палаты района</w:t>
      </w:r>
    </w:p>
    <w:p w:rsidR="0031139D" w:rsidRPr="00A063BB" w:rsidRDefault="0031139D" w:rsidP="0031139D">
      <w:pPr>
        <w:spacing w:line="240" w:lineRule="auto"/>
        <w:ind w:left="6379" w:firstLine="0"/>
        <w:rPr>
          <w:szCs w:val="28"/>
        </w:rPr>
      </w:pPr>
      <w:r>
        <w:rPr>
          <w:szCs w:val="28"/>
        </w:rPr>
        <w:t>от 15.05</w:t>
      </w:r>
      <w:r w:rsidRPr="00A063BB">
        <w:rPr>
          <w:szCs w:val="28"/>
        </w:rPr>
        <w:t>.201</w:t>
      </w:r>
      <w:r>
        <w:rPr>
          <w:szCs w:val="28"/>
        </w:rPr>
        <w:t>9 № 8</w:t>
      </w:r>
    </w:p>
    <w:p w:rsidR="0031139D" w:rsidRPr="00A063BB" w:rsidRDefault="0031139D" w:rsidP="0031139D">
      <w:pPr>
        <w:pStyle w:val="30"/>
      </w:pPr>
    </w:p>
    <w:p w:rsidR="0031139D" w:rsidRPr="00A063BB" w:rsidRDefault="0031139D" w:rsidP="0031139D">
      <w:pPr>
        <w:spacing w:line="240" w:lineRule="auto"/>
      </w:pPr>
    </w:p>
    <w:p w:rsidR="0031139D" w:rsidRPr="00A063BB" w:rsidRDefault="0031139D" w:rsidP="0031139D">
      <w:pPr>
        <w:spacing w:line="240" w:lineRule="auto"/>
        <w:rPr>
          <w:szCs w:val="28"/>
        </w:rPr>
      </w:pPr>
    </w:p>
    <w:p w:rsidR="0031139D" w:rsidRPr="00A063BB" w:rsidRDefault="0031139D" w:rsidP="0031139D">
      <w:pPr>
        <w:spacing w:line="240" w:lineRule="auto"/>
        <w:rPr>
          <w:szCs w:val="28"/>
        </w:rPr>
      </w:pPr>
    </w:p>
    <w:p w:rsidR="0031139D" w:rsidRPr="00A063BB" w:rsidRDefault="0031139D" w:rsidP="0031139D">
      <w:pPr>
        <w:pStyle w:val="a6"/>
        <w:spacing w:after="0" w:line="240" w:lineRule="auto"/>
        <w:rPr>
          <w:szCs w:val="28"/>
        </w:rPr>
      </w:pPr>
    </w:p>
    <w:p w:rsidR="0031139D" w:rsidRPr="00A063BB" w:rsidRDefault="0031139D" w:rsidP="0031139D">
      <w:pPr>
        <w:spacing w:line="240" w:lineRule="auto"/>
        <w:rPr>
          <w:szCs w:val="28"/>
        </w:rPr>
      </w:pPr>
    </w:p>
    <w:p w:rsidR="0031139D" w:rsidRPr="00A063BB" w:rsidRDefault="0031139D" w:rsidP="0031139D">
      <w:pPr>
        <w:spacing w:line="240" w:lineRule="auto"/>
        <w:rPr>
          <w:szCs w:val="28"/>
        </w:rPr>
      </w:pPr>
    </w:p>
    <w:p w:rsidR="0031139D" w:rsidRPr="00A063BB" w:rsidRDefault="0031139D" w:rsidP="0031139D">
      <w:pPr>
        <w:spacing w:line="240" w:lineRule="auto"/>
        <w:rPr>
          <w:szCs w:val="28"/>
        </w:rPr>
      </w:pPr>
    </w:p>
    <w:p w:rsidR="0031139D" w:rsidRPr="00A063BB" w:rsidRDefault="0031139D" w:rsidP="0031139D">
      <w:pPr>
        <w:spacing w:line="240" w:lineRule="auto"/>
        <w:rPr>
          <w:szCs w:val="28"/>
        </w:rPr>
      </w:pPr>
    </w:p>
    <w:p w:rsidR="0031139D" w:rsidRPr="00A063BB" w:rsidRDefault="0031139D" w:rsidP="0031139D">
      <w:pPr>
        <w:spacing w:line="240" w:lineRule="auto"/>
        <w:jc w:val="center"/>
        <w:rPr>
          <w:b/>
          <w:bCs/>
          <w:sz w:val="36"/>
          <w:szCs w:val="36"/>
        </w:rPr>
      </w:pPr>
      <w:r w:rsidRPr="00A063BB">
        <w:rPr>
          <w:b/>
          <w:bCs/>
          <w:sz w:val="36"/>
          <w:szCs w:val="36"/>
        </w:rPr>
        <w:t>Стандарт</w:t>
      </w:r>
    </w:p>
    <w:p w:rsidR="0031139D" w:rsidRPr="00BF1CAC" w:rsidRDefault="0031139D" w:rsidP="0031139D">
      <w:pPr>
        <w:pStyle w:val="30"/>
        <w:rPr>
          <w:bCs/>
          <w:sz w:val="36"/>
          <w:szCs w:val="36"/>
        </w:rPr>
      </w:pPr>
      <w:r w:rsidRPr="00BF1CAC">
        <w:rPr>
          <w:sz w:val="36"/>
          <w:szCs w:val="36"/>
        </w:rPr>
        <w:t xml:space="preserve"> </w:t>
      </w:r>
      <w:r w:rsidRPr="00ED1616">
        <w:rPr>
          <w:sz w:val="32"/>
          <w:szCs w:val="32"/>
        </w:rPr>
        <w:t xml:space="preserve">«Организация проведения </w:t>
      </w:r>
      <w:proofErr w:type="gramStart"/>
      <w:r w:rsidRPr="00ED1616">
        <w:rPr>
          <w:sz w:val="32"/>
          <w:szCs w:val="32"/>
        </w:rPr>
        <w:t>контроля за</w:t>
      </w:r>
      <w:proofErr w:type="gramEnd"/>
      <w:r w:rsidRPr="00ED1616">
        <w:rPr>
          <w:sz w:val="32"/>
          <w:szCs w:val="32"/>
        </w:rPr>
        <w:t xml:space="preserve"> законностью, результативностью (эффективностью и экономностью) использования межбюджетных трансфертов, предоставленных из бюджета </w:t>
      </w:r>
      <w:r>
        <w:rPr>
          <w:sz w:val="32"/>
          <w:szCs w:val="32"/>
        </w:rPr>
        <w:t>Нижневартовского района</w:t>
      </w:r>
      <w:r w:rsidRPr="00ED1616">
        <w:rPr>
          <w:sz w:val="32"/>
          <w:szCs w:val="32"/>
        </w:rPr>
        <w:t xml:space="preserve"> бюджетам муниципальных образований, расположенных на территории </w:t>
      </w:r>
      <w:r>
        <w:rPr>
          <w:sz w:val="32"/>
          <w:szCs w:val="32"/>
        </w:rPr>
        <w:t>Нижневартовского района</w:t>
      </w:r>
      <w:r w:rsidRPr="00ED1616">
        <w:rPr>
          <w:sz w:val="32"/>
          <w:szCs w:val="32"/>
        </w:rPr>
        <w:t>»</w:t>
      </w:r>
    </w:p>
    <w:p w:rsidR="0031139D" w:rsidRPr="00BF1CAC" w:rsidRDefault="0031139D" w:rsidP="0031139D">
      <w:pPr>
        <w:pStyle w:val="afe"/>
        <w:spacing w:line="240" w:lineRule="auto"/>
        <w:rPr>
          <w:sz w:val="36"/>
          <w:szCs w:val="36"/>
        </w:rPr>
      </w:pPr>
    </w:p>
    <w:p w:rsidR="0031139D" w:rsidRPr="00A063BB" w:rsidRDefault="0031139D" w:rsidP="0031139D">
      <w:pPr>
        <w:spacing w:line="240" w:lineRule="auto"/>
        <w:jc w:val="center"/>
        <w:rPr>
          <w:szCs w:val="28"/>
        </w:rPr>
      </w:pPr>
    </w:p>
    <w:p w:rsidR="0031139D" w:rsidRPr="00A063BB" w:rsidRDefault="0031139D" w:rsidP="0031139D">
      <w:pPr>
        <w:pStyle w:val="30"/>
        <w:ind w:left="5670"/>
      </w:pPr>
    </w:p>
    <w:p w:rsidR="0031139D" w:rsidRPr="00A063BB" w:rsidRDefault="0031139D" w:rsidP="0031139D">
      <w:pPr>
        <w:spacing w:line="240" w:lineRule="auto"/>
        <w:ind w:left="4820" w:right="-144"/>
        <w:rPr>
          <w:szCs w:val="28"/>
        </w:rPr>
      </w:pPr>
    </w:p>
    <w:p w:rsidR="0031139D" w:rsidRPr="00A063BB" w:rsidRDefault="0031139D" w:rsidP="0031139D">
      <w:pPr>
        <w:spacing w:line="240" w:lineRule="auto"/>
        <w:ind w:left="4820" w:right="-144"/>
        <w:rPr>
          <w:szCs w:val="28"/>
        </w:rPr>
      </w:pPr>
    </w:p>
    <w:p w:rsidR="0031139D" w:rsidRPr="00A063BB" w:rsidRDefault="0031139D" w:rsidP="0031139D">
      <w:pPr>
        <w:spacing w:line="240" w:lineRule="auto"/>
        <w:ind w:left="4820" w:right="-144"/>
        <w:rPr>
          <w:szCs w:val="28"/>
        </w:rPr>
      </w:pPr>
    </w:p>
    <w:p w:rsidR="0031139D" w:rsidRPr="00A063BB" w:rsidRDefault="0031139D" w:rsidP="0031139D">
      <w:pPr>
        <w:spacing w:line="240" w:lineRule="auto"/>
        <w:rPr>
          <w:szCs w:val="28"/>
        </w:rPr>
      </w:pPr>
    </w:p>
    <w:p w:rsidR="0031139D" w:rsidRPr="00A063BB" w:rsidRDefault="0031139D" w:rsidP="0031139D">
      <w:pPr>
        <w:spacing w:line="240" w:lineRule="auto"/>
        <w:rPr>
          <w:szCs w:val="28"/>
        </w:rPr>
      </w:pPr>
    </w:p>
    <w:p w:rsidR="0031139D" w:rsidRPr="00A063BB" w:rsidRDefault="0031139D" w:rsidP="0031139D">
      <w:pPr>
        <w:spacing w:line="240" w:lineRule="auto"/>
        <w:rPr>
          <w:szCs w:val="28"/>
        </w:rPr>
      </w:pPr>
    </w:p>
    <w:p w:rsidR="0031139D" w:rsidRPr="00A063BB" w:rsidRDefault="0031139D" w:rsidP="0031139D">
      <w:pPr>
        <w:spacing w:line="240" w:lineRule="auto"/>
        <w:rPr>
          <w:szCs w:val="28"/>
        </w:rPr>
      </w:pPr>
    </w:p>
    <w:p w:rsidR="0031139D" w:rsidRDefault="0031139D" w:rsidP="0031139D">
      <w:pPr>
        <w:spacing w:line="240" w:lineRule="auto"/>
        <w:rPr>
          <w:szCs w:val="28"/>
        </w:rPr>
      </w:pPr>
    </w:p>
    <w:p w:rsidR="0031139D" w:rsidRDefault="0031139D" w:rsidP="0031139D">
      <w:pPr>
        <w:spacing w:line="240" w:lineRule="auto"/>
        <w:rPr>
          <w:szCs w:val="28"/>
        </w:rPr>
      </w:pPr>
    </w:p>
    <w:p w:rsidR="0031139D" w:rsidRDefault="0031139D" w:rsidP="0031139D">
      <w:pPr>
        <w:spacing w:line="240" w:lineRule="auto"/>
        <w:rPr>
          <w:szCs w:val="28"/>
        </w:rPr>
      </w:pPr>
    </w:p>
    <w:p w:rsidR="0031139D" w:rsidRDefault="0031139D" w:rsidP="0031139D">
      <w:pPr>
        <w:spacing w:line="240" w:lineRule="auto"/>
        <w:rPr>
          <w:szCs w:val="28"/>
        </w:rPr>
      </w:pPr>
    </w:p>
    <w:p w:rsidR="0031139D" w:rsidRDefault="0031139D" w:rsidP="0031139D">
      <w:pPr>
        <w:spacing w:line="240" w:lineRule="auto"/>
        <w:rPr>
          <w:szCs w:val="28"/>
        </w:rPr>
      </w:pPr>
    </w:p>
    <w:p w:rsidR="0031139D" w:rsidRDefault="0031139D" w:rsidP="0031139D">
      <w:pPr>
        <w:spacing w:line="240" w:lineRule="auto"/>
        <w:rPr>
          <w:szCs w:val="28"/>
        </w:rPr>
      </w:pPr>
    </w:p>
    <w:p w:rsidR="0031139D" w:rsidRDefault="0031139D" w:rsidP="0031139D">
      <w:pPr>
        <w:spacing w:line="240" w:lineRule="auto"/>
        <w:rPr>
          <w:szCs w:val="28"/>
        </w:rPr>
      </w:pPr>
    </w:p>
    <w:p w:rsidR="0031139D" w:rsidRDefault="0031139D" w:rsidP="0031139D">
      <w:pPr>
        <w:spacing w:line="240" w:lineRule="auto"/>
        <w:rPr>
          <w:szCs w:val="28"/>
        </w:rPr>
      </w:pPr>
    </w:p>
    <w:p w:rsidR="0031139D" w:rsidRPr="00A063BB" w:rsidRDefault="0031139D" w:rsidP="0031139D">
      <w:pPr>
        <w:pStyle w:val="4"/>
        <w:tabs>
          <w:tab w:val="num" w:pos="0"/>
        </w:tabs>
        <w:jc w:val="center"/>
      </w:pPr>
      <w:r w:rsidRPr="00A063BB">
        <w:t>г. Нижневартовск</w:t>
      </w:r>
    </w:p>
    <w:p w:rsidR="0031139D" w:rsidRPr="00A063BB" w:rsidRDefault="0031139D" w:rsidP="0031139D">
      <w:pPr>
        <w:pStyle w:val="4"/>
        <w:tabs>
          <w:tab w:val="num" w:pos="0"/>
        </w:tabs>
        <w:jc w:val="center"/>
      </w:pPr>
      <w:r w:rsidRPr="00A063BB">
        <w:t>201</w:t>
      </w:r>
      <w:r>
        <w:t>9</w:t>
      </w:r>
      <w:r w:rsidRPr="00A063BB">
        <w:t xml:space="preserve"> год</w:t>
      </w:r>
    </w:p>
    <w:p w:rsidR="0031139D" w:rsidRDefault="0031139D" w:rsidP="0031139D">
      <w:pPr>
        <w:pStyle w:val="30"/>
        <w:rPr>
          <w:sz w:val="32"/>
          <w:szCs w:val="32"/>
        </w:rPr>
      </w:pPr>
    </w:p>
    <w:p w:rsidR="00C930CE" w:rsidRDefault="00C930CE" w:rsidP="00C930CE">
      <w:pPr>
        <w:spacing w:line="240" w:lineRule="auto"/>
        <w:ind w:left="720" w:firstLine="696"/>
        <w:rPr>
          <w:sz w:val="32"/>
          <w:szCs w:val="32"/>
        </w:rPr>
      </w:pPr>
    </w:p>
    <w:p w:rsidR="00285CA9" w:rsidRDefault="00285CA9" w:rsidP="00F36890">
      <w:pPr>
        <w:spacing w:line="240" w:lineRule="auto"/>
        <w:ind w:firstLine="0"/>
        <w:jc w:val="center"/>
        <w:rPr>
          <w:b/>
          <w:szCs w:val="28"/>
          <w:highlight w:val="yellow"/>
        </w:rPr>
      </w:pPr>
    </w:p>
    <w:p w:rsidR="00C930CE" w:rsidRDefault="006F0A7A" w:rsidP="00F36890">
      <w:pPr>
        <w:spacing w:line="240" w:lineRule="auto"/>
        <w:ind w:firstLine="0"/>
        <w:jc w:val="center"/>
        <w:rPr>
          <w:b/>
          <w:szCs w:val="28"/>
        </w:rPr>
      </w:pPr>
      <w:r w:rsidRPr="00285CA9">
        <w:rPr>
          <w:b/>
          <w:szCs w:val="28"/>
        </w:rPr>
        <w:t>Содержание</w:t>
      </w:r>
    </w:p>
    <w:p w:rsidR="004C4DBC" w:rsidRDefault="004C4DBC" w:rsidP="00F36890">
      <w:pPr>
        <w:spacing w:line="240" w:lineRule="auto"/>
        <w:ind w:firstLine="0"/>
        <w:jc w:val="center"/>
        <w:rPr>
          <w:b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/>
      </w:tblPr>
      <w:tblGrid>
        <w:gridCol w:w="8836"/>
        <w:gridCol w:w="1019"/>
      </w:tblGrid>
      <w:tr w:rsidR="004C4DBC" w:rsidTr="00402ED6">
        <w:trPr>
          <w:trHeight w:val="567"/>
        </w:trPr>
        <w:tc>
          <w:tcPr>
            <w:tcW w:w="4483" w:type="pct"/>
          </w:tcPr>
          <w:p w:rsidR="004C4DBC" w:rsidRDefault="004C4DBC" w:rsidP="004C4DBC">
            <w:pPr>
              <w:spacing w:line="240" w:lineRule="auto"/>
              <w:ind w:firstLine="0"/>
              <w:rPr>
                <w:szCs w:val="28"/>
              </w:rPr>
            </w:pPr>
            <w:r w:rsidRPr="00BF1CAC">
              <w:rPr>
                <w:szCs w:val="28"/>
              </w:rPr>
              <w:t>1. Общие положения</w:t>
            </w:r>
          </w:p>
        </w:tc>
        <w:tc>
          <w:tcPr>
            <w:tcW w:w="517" w:type="pct"/>
          </w:tcPr>
          <w:p w:rsidR="004C4DBC" w:rsidRDefault="004C4DBC" w:rsidP="00402ED6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4C4DBC" w:rsidTr="00402ED6">
        <w:trPr>
          <w:trHeight w:val="567"/>
        </w:trPr>
        <w:tc>
          <w:tcPr>
            <w:tcW w:w="4483" w:type="pct"/>
          </w:tcPr>
          <w:p w:rsidR="004C4DBC" w:rsidRDefault="004C4DBC" w:rsidP="004C4DBC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2.</w:t>
            </w:r>
            <w:r w:rsidRPr="00604027">
              <w:rPr>
                <w:szCs w:val="28"/>
              </w:rPr>
              <w:t xml:space="preserve"> Общая характеристика контрольного мероприятия</w:t>
            </w:r>
          </w:p>
        </w:tc>
        <w:tc>
          <w:tcPr>
            <w:tcW w:w="517" w:type="pct"/>
          </w:tcPr>
          <w:p w:rsidR="004C4DBC" w:rsidRDefault="00402ED6" w:rsidP="00402ED6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45405C" w:rsidTr="00402ED6">
        <w:trPr>
          <w:trHeight w:val="567"/>
        </w:trPr>
        <w:tc>
          <w:tcPr>
            <w:tcW w:w="4483" w:type="pct"/>
          </w:tcPr>
          <w:p w:rsidR="0045405C" w:rsidRDefault="0045405C" w:rsidP="004C4DBC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 w:rsidRPr="00604027">
              <w:rPr>
                <w:szCs w:val="28"/>
              </w:rPr>
              <w:t>Организация контрольного мероприятия</w:t>
            </w:r>
          </w:p>
        </w:tc>
        <w:tc>
          <w:tcPr>
            <w:tcW w:w="517" w:type="pct"/>
          </w:tcPr>
          <w:p w:rsidR="0045405C" w:rsidRDefault="00402ED6" w:rsidP="00402ED6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45405C" w:rsidTr="00402ED6">
        <w:trPr>
          <w:trHeight w:val="567"/>
        </w:trPr>
        <w:tc>
          <w:tcPr>
            <w:tcW w:w="4483" w:type="pct"/>
          </w:tcPr>
          <w:p w:rsidR="0045405C" w:rsidRDefault="0045405C" w:rsidP="004C4DBC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4. </w:t>
            </w:r>
            <w:r w:rsidRPr="00604027">
              <w:rPr>
                <w:szCs w:val="28"/>
              </w:rPr>
              <w:t>Подготовка к контрольному мероприятию</w:t>
            </w:r>
          </w:p>
        </w:tc>
        <w:tc>
          <w:tcPr>
            <w:tcW w:w="517" w:type="pct"/>
          </w:tcPr>
          <w:p w:rsidR="0045405C" w:rsidRDefault="00402ED6" w:rsidP="00402ED6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4C4DBC" w:rsidTr="00402ED6">
        <w:trPr>
          <w:trHeight w:val="567"/>
        </w:trPr>
        <w:tc>
          <w:tcPr>
            <w:tcW w:w="4483" w:type="pct"/>
          </w:tcPr>
          <w:p w:rsidR="004C4DBC" w:rsidRDefault="004C4DBC" w:rsidP="004C4DBC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5. </w:t>
            </w:r>
            <w:r w:rsidRPr="00604027">
              <w:rPr>
                <w:szCs w:val="28"/>
              </w:rPr>
              <w:t>Проведение контрольного мероприятия</w:t>
            </w:r>
          </w:p>
        </w:tc>
        <w:tc>
          <w:tcPr>
            <w:tcW w:w="517" w:type="pct"/>
          </w:tcPr>
          <w:p w:rsidR="004C4DBC" w:rsidRDefault="00402ED6" w:rsidP="00402ED6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4C4DBC" w:rsidTr="00402ED6">
        <w:trPr>
          <w:trHeight w:val="567"/>
        </w:trPr>
        <w:tc>
          <w:tcPr>
            <w:tcW w:w="4483" w:type="pct"/>
          </w:tcPr>
          <w:p w:rsidR="004C4DBC" w:rsidRDefault="004C4DBC" w:rsidP="004C4DBC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6. </w:t>
            </w:r>
            <w:r w:rsidRPr="00604027">
              <w:rPr>
                <w:szCs w:val="28"/>
              </w:rPr>
              <w:t>Оформление результатов контрольного мероприятия</w:t>
            </w:r>
          </w:p>
        </w:tc>
        <w:tc>
          <w:tcPr>
            <w:tcW w:w="517" w:type="pct"/>
          </w:tcPr>
          <w:p w:rsidR="004C4DBC" w:rsidRDefault="00402ED6" w:rsidP="00402ED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</w:tbl>
    <w:p w:rsidR="00604027" w:rsidRDefault="00604027" w:rsidP="00F36890">
      <w:pPr>
        <w:spacing w:line="240" w:lineRule="auto"/>
        <w:ind w:firstLine="0"/>
        <w:jc w:val="center"/>
        <w:rPr>
          <w:b/>
          <w:szCs w:val="28"/>
        </w:rPr>
      </w:pPr>
    </w:p>
    <w:p w:rsidR="00376699" w:rsidRDefault="00376699" w:rsidP="00DE05C2">
      <w:pPr>
        <w:tabs>
          <w:tab w:val="left" w:pos="2835"/>
        </w:tabs>
        <w:spacing w:line="240" w:lineRule="auto"/>
        <w:ind w:left="2977" w:hanging="2977"/>
        <w:rPr>
          <w:sz w:val="32"/>
          <w:szCs w:val="32"/>
        </w:rPr>
      </w:pPr>
    </w:p>
    <w:p w:rsidR="00CB6F2C" w:rsidRDefault="00CB6F2C" w:rsidP="0058327F">
      <w:pPr>
        <w:spacing w:line="240" w:lineRule="auto"/>
        <w:ind w:left="720" w:firstLine="0"/>
        <w:rPr>
          <w:b/>
          <w:sz w:val="32"/>
          <w:szCs w:val="32"/>
        </w:rPr>
      </w:pPr>
    </w:p>
    <w:p w:rsidR="00285CA9" w:rsidRDefault="00285CA9" w:rsidP="0058327F">
      <w:pPr>
        <w:spacing w:line="240" w:lineRule="auto"/>
        <w:ind w:left="720" w:firstLine="0"/>
        <w:rPr>
          <w:b/>
          <w:sz w:val="32"/>
          <w:szCs w:val="32"/>
        </w:rPr>
      </w:pPr>
    </w:p>
    <w:p w:rsidR="00285CA9" w:rsidRDefault="00285CA9" w:rsidP="0058327F">
      <w:pPr>
        <w:spacing w:line="240" w:lineRule="auto"/>
        <w:ind w:left="720" w:firstLine="0"/>
        <w:rPr>
          <w:b/>
          <w:sz w:val="32"/>
          <w:szCs w:val="32"/>
        </w:rPr>
      </w:pPr>
    </w:p>
    <w:p w:rsidR="00285CA9" w:rsidRDefault="00285CA9" w:rsidP="0058327F">
      <w:pPr>
        <w:spacing w:line="240" w:lineRule="auto"/>
        <w:ind w:left="720" w:firstLine="0"/>
        <w:rPr>
          <w:b/>
          <w:sz w:val="32"/>
          <w:szCs w:val="32"/>
        </w:rPr>
      </w:pPr>
    </w:p>
    <w:p w:rsidR="00285CA9" w:rsidRDefault="00285CA9" w:rsidP="0058327F">
      <w:pPr>
        <w:spacing w:line="240" w:lineRule="auto"/>
        <w:ind w:left="720" w:firstLine="0"/>
        <w:rPr>
          <w:b/>
          <w:sz w:val="32"/>
          <w:szCs w:val="32"/>
        </w:rPr>
      </w:pPr>
    </w:p>
    <w:p w:rsidR="00285CA9" w:rsidRDefault="00285CA9" w:rsidP="0058327F">
      <w:pPr>
        <w:spacing w:line="240" w:lineRule="auto"/>
        <w:ind w:left="720" w:firstLine="0"/>
        <w:rPr>
          <w:b/>
          <w:sz w:val="32"/>
          <w:szCs w:val="32"/>
        </w:rPr>
      </w:pPr>
    </w:p>
    <w:p w:rsidR="00285CA9" w:rsidRDefault="00285CA9" w:rsidP="0058327F">
      <w:pPr>
        <w:spacing w:line="240" w:lineRule="auto"/>
        <w:ind w:left="720" w:firstLine="0"/>
        <w:rPr>
          <w:b/>
          <w:sz w:val="32"/>
          <w:szCs w:val="32"/>
        </w:rPr>
      </w:pPr>
    </w:p>
    <w:p w:rsidR="00285CA9" w:rsidRDefault="00285CA9" w:rsidP="0058327F">
      <w:pPr>
        <w:spacing w:line="240" w:lineRule="auto"/>
        <w:ind w:left="720" w:firstLine="0"/>
        <w:rPr>
          <w:b/>
          <w:sz w:val="32"/>
          <w:szCs w:val="32"/>
        </w:rPr>
      </w:pPr>
    </w:p>
    <w:p w:rsidR="00285CA9" w:rsidRDefault="00285CA9" w:rsidP="0058327F">
      <w:pPr>
        <w:spacing w:line="240" w:lineRule="auto"/>
        <w:ind w:left="720" w:firstLine="0"/>
        <w:rPr>
          <w:b/>
          <w:sz w:val="32"/>
          <w:szCs w:val="32"/>
        </w:rPr>
      </w:pPr>
    </w:p>
    <w:p w:rsidR="00285CA9" w:rsidRDefault="00285CA9" w:rsidP="0058327F">
      <w:pPr>
        <w:spacing w:line="240" w:lineRule="auto"/>
        <w:ind w:left="720" w:firstLine="0"/>
        <w:rPr>
          <w:b/>
          <w:sz w:val="32"/>
          <w:szCs w:val="32"/>
        </w:rPr>
      </w:pPr>
    </w:p>
    <w:p w:rsidR="00285CA9" w:rsidRDefault="00285CA9" w:rsidP="0058327F">
      <w:pPr>
        <w:spacing w:line="240" w:lineRule="auto"/>
        <w:ind w:left="720" w:firstLine="0"/>
        <w:rPr>
          <w:b/>
          <w:sz w:val="32"/>
          <w:szCs w:val="32"/>
        </w:rPr>
      </w:pPr>
    </w:p>
    <w:p w:rsidR="00285CA9" w:rsidRDefault="00285CA9" w:rsidP="0058327F">
      <w:pPr>
        <w:spacing w:line="240" w:lineRule="auto"/>
        <w:ind w:left="720" w:firstLine="0"/>
        <w:rPr>
          <w:b/>
          <w:sz w:val="32"/>
          <w:szCs w:val="32"/>
        </w:rPr>
      </w:pPr>
    </w:p>
    <w:p w:rsidR="00285CA9" w:rsidRDefault="00285CA9" w:rsidP="0058327F">
      <w:pPr>
        <w:spacing w:line="240" w:lineRule="auto"/>
        <w:ind w:left="720" w:firstLine="0"/>
        <w:rPr>
          <w:b/>
          <w:sz w:val="32"/>
          <w:szCs w:val="32"/>
        </w:rPr>
      </w:pPr>
    </w:p>
    <w:p w:rsidR="00285CA9" w:rsidRDefault="00285CA9" w:rsidP="0058327F">
      <w:pPr>
        <w:spacing w:line="240" w:lineRule="auto"/>
        <w:ind w:left="720" w:firstLine="0"/>
        <w:rPr>
          <w:b/>
          <w:sz w:val="32"/>
          <w:szCs w:val="32"/>
        </w:rPr>
      </w:pPr>
    </w:p>
    <w:p w:rsidR="00285CA9" w:rsidRDefault="00285CA9" w:rsidP="0058327F">
      <w:pPr>
        <w:spacing w:line="240" w:lineRule="auto"/>
        <w:ind w:left="720" w:firstLine="0"/>
        <w:rPr>
          <w:b/>
          <w:sz w:val="32"/>
          <w:szCs w:val="32"/>
        </w:rPr>
      </w:pPr>
    </w:p>
    <w:p w:rsidR="00285CA9" w:rsidRDefault="00285CA9" w:rsidP="00285CA9">
      <w:pPr>
        <w:spacing w:line="240" w:lineRule="auto"/>
        <w:ind w:firstLine="0"/>
        <w:rPr>
          <w:b/>
          <w:sz w:val="32"/>
          <w:szCs w:val="32"/>
        </w:rPr>
      </w:pPr>
    </w:p>
    <w:p w:rsidR="00285CA9" w:rsidRDefault="00285CA9" w:rsidP="00285CA9">
      <w:pPr>
        <w:spacing w:line="240" w:lineRule="auto"/>
        <w:ind w:firstLine="0"/>
        <w:rPr>
          <w:b/>
          <w:sz w:val="32"/>
          <w:szCs w:val="32"/>
        </w:rPr>
      </w:pPr>
    </w:p>
    <w:p w:rsidR="00CB6F2C" w:rsidRDefault="00CB6F2C" w:rsidP="00285CA9">
      <w:pPr>
        <w:spacing w:line="240" w:lineRule="auto"/>
        <w:ind w:firstLine="0"/>
        <w:rPr>
          <w:b/>
          <w:sz w:val="32"/>
          <w:szCs w:val="32"/>
        </w:rPr>
      </w:pPr>
    </w:p>
    <w:p w:rsidR="00A968AC" w:rsidRDefault="00A968AC" w:rsidP="00285CA9">
      <w:pPr>
        <w:spacing w:line="240" w:lineRule="auto"/>
        <w:ind w:firstLine="0"/>
        <w:rPr>
          <w:b/>
          <w:sz w:val="32"/>
          <w:szCs w:val="32"/>
        </w:rPr>
      </w:pPr>
    </w:p>
    <w:p w:rsidR="001F4FA8" w:rsidRDefault="001F4FA8" w:rsidP="001F4FA8">
      <w:pPr>
        <w:spacing w:line="240" w:lineRule="auto"/>
        <w:ind w:firstLine="0"/>
        <w:rPr>
          <w:b/>
          <w:sz w:val="32"/>
          <w:szCs w:val="32"/>
        </w:rPr>
      </w:pPr>
    </w:p>
    <w:p w:rsidR="001F4FA8" w:rsidRDefault="001F4FA8" w:rsidP="001F4FA8">
      <w:pPr>
        <w:spacing w:line="240" w:lineRule="auto"/>
        <w:ind w:firstLine="0"/>
        <w:rPr>
          <w:b/>
          <w:sz w:val="32"/>
          <w:szCs w:val="32"/>
        </w:rPr>
      </w:pPr>
    </w:p>
    <w:p w:rsidR="001F4FA8" w:rsidRDefault="001F4FA8" w:rsidP="001F4FA8">
      <w:pPr>
        <w:spacing w:line="240" w:lineRule="auto"/>
        <w:ind w:firstLine="0"/>
        <w:rPr>
          <w:b/>
          <w:sz w:val="32"/>
          <w:szCs w:val="32"/>
        </w:rPr>
      </w:pPr>
    </w:p>
    <w:p w:rsidR="001F4FA8" w:rsidRDefault="001F4FA8" w:rsidP="001F4FA8">
      <w:pPr>
        <w:spacing w:line="240" w:lineRule="auto"/>
        <w:ind w:firstLine="0"/>
        <w:rPr>
          <w:b/>
          <w:sz w:val="32"/>
          <w:szCs w:val="32"/>
        </w:rPr>
      </w:pPr>
    </w:p>
    <w:p w:rsidR="00D77F80" w:rsidRDefault="00D77F80" w:rsidP="001F4FA8">
      <w:pPr>
        <w:spacing w:line="240" w:lineRule="auto"/>
        <w:ind w:firstLine="0"/>
        <w:rPr>
          <w:b/>
          <w:sz w:val="32"/>
          <w:szCs w:val="32"/>
        </w:rPr>
      </w:pPr>
    </w:p>
    <w:p w:rsidR="00604027" w:rsidRDefault="00604027" w:rsidP="001F4FA8">
      <w:pPr>
        <w:spacing w:line="240" w:lineRule="auto"/>
        <w:ind w:firstLine="0"/>
        <w:rPr>
          <w:b/>
          <w:sz w:val="32"/>
          <w:szCs w:val="32"/>
        </w:rPr>
      </w:pPr>
    </w:p>
    <w:p w:rsidR="003C7954" w:rsidRDefault="00CB7ADE" w:rsidP="001F4FA8">
      <w:pPr>
        <w:spacing w:line="240" w:lineRule="auto"/>
        <w:ind w:left="2832" w:firstLine="708"/>
        <w:rPr>
          <w:b/>
          <w:szCs w:val="28"/>
        </w:rPr>
      </w:pPr>
      <w:r w:rsidRPr="00CB7ADE">
        <w:rPr>
          <w:b/>
          <w:szCs w:val="28"/>
        </w:rPr>
        <w:lastRenderedPageBreak/>
        <w:t>1</w:t>
      </w:r>
      <w:r>
        <w:rPr>
          <w:b/>
          <w:szCs w:val="28"/>
        </w:rPr>
        <w:t xml:space="preserve">. </w:t>
      </w:r>
      <w:r w:rsidR="003C7954" w:rsidRPr="006942FE">
        <w:rPr>
          <w:b/>
          <w:szCs w:val="28"/>
        </w:rPr>
        <w:t>Общие положения</w:t>
      </w:r>
    </w:p>
    <w:p w:rsidR="00037068" w:rsidRDefault="003C7954" w:rsidP="009313C0">
      <w:pPr>
        <w:spacing w:line="240" w:lineRule="auto"/>
        <w:rPr>
          <w:iCs/>
          <w:spacing w:val="-1"/>
          <w:szCs w:val="28"/>
        </w:rPr>
      </w:pPr>
      <w:r w:rsidRPr="00D64DD4">
        <w:t>1</w:t>
      </w:r>
      <w:r w:rsidRPr="0045405C">
        <w:rPr>
          <w:szCs w:val="28"/>
        </w:rPr>
        <w:t>.1. </w:t>
      </w:r>
      <w:proofErr w:type="gramStart"/>
      <w:r w:rsidR="0045405C" w:rsidRPr="0045405C">
        <w:rPr>
          <w:szCs w:val="28"/>
        </w:rPr>
        <w:t xml:space="preserve">Стандарт внешнего муниципального финансового контроля    </w:t>
      </w:r>
      <w:r w:rsidR="00037068" w:rsidRPr="0045405C">
        <w:rPr>
          <w:szCs w:val="28"/>
        </w:rPr>
        <w:t>«</w:t>
      </w:r>
      <w:r w:rsidR="0045405C" w:rsidRPr="0045405C">
        <w:rPr>
          <w:szCs w:val="28"/>
        </w:rPr>
        <w:t>Организация проведения контроля за законностью, результативностью (эффективностью и экономностью) использования межбюджетных трансфертов, предоставленных из бюджета Нижневартовского района бюджетам муниципальных образований, расположенных на территории Нижневартовского района</w:t>
      </w:r>
      <w:r w:rsidR="00037068" w:rsidRPr="0045405C">
        <w:rPr>
          <w:szCs w:val="28"/>
        </w:rPr>
        <w:t>»</w:t>
      </w:r>
      <w:r w:rsidR="00037068" w:rsidRPr="00EF1187">
        <w:rPr>
          <w:szCs w:val="28"/>
        </w:rPr>
        <w:t xml:space="preserve"> (далее - Стандарт) предназначен для методологического обеспечения реализации ст. 9 Федерального закона от 07.02.2011 № 6-ФЗ </w:t>
      </w:r>
      <w:r w:rsidR="00037068" w:rsidRPr="00EF1187">
        <w:rPr>
          <w:iCs/>
          <w:szCs w:val="28"/>
        </w:rPr>
        <w:t>«</w:t>
      </w:r>
      <w:r w:rsidR="00037068" w:rsidRPr="00EF1187">
        <w:rPr>
          <w:szCs w:val="28"/>
        </w:rPr>
        <w:t>Об общих принципах организации и деятельности контрольно-счётных органов субъектов Российской Федерации и муниципальных обра</w:t>
      </w:r>
      <w:r w:rsidR="0045405C">
        <w:rPr>
          <w:szCs w:val="28"/>
        </w:rPr>
        <w:t>зований»</w:t>
      </w:r>
      <w:r w:rsidR="00037068" w:rsidRPr="00EF1187">
        <w:rPr>
          <w:szCs w:val="28"/>
        </w:rPr>
        <w:t>.</w:t>
      </w:r>
      <w:proofErr w:type="gramEnd"/>
    </w:p>
    <w:p w:rsidR="0017797C" w:rsidRPr="000701CA" w:rsidRDefault="003C7954" w:rsidP="009313C0">
      <w:pPr>
        <w:spacing w:line="240" w:lineRule="auto"/>
        <w:rPr>
          <w:szCs w:val="28"/>
        </w:rPr>
      </w:pPr>
      <w:r w:rsidRPr="00435D87">
        <w:rPr>
          <w:iCs/>
          <w:spacing w:val="-1"/>
          <w:szCs w:val="28"/>
        </w:rPr>
        <w:t>1.2.</w:t>
      </w:r>
      <w:r w:rsidRPr="00435D87">
        <w:rPr>
          <w:spacing w:val="-1"/>
          <w:szCs w:val="28"/>
        </w:rPr>
        <w:t> </w:t>
      </w:r>
      <w:r w:rsidR="0045405C" w:rsidRPr="0070695D">
        <w:rPr>
          <w:szCs w:val="28"/>
        </w:rPr>
        <w:t xml:space="preserve"> </w:t>
      </w:r>
      <w:r w:rsidR="0017797C" w:rsidRPr="0070695D">
        <w:rPr>
          <w:szCs w:val="28"/>
        </w:rPr>
        <w:t>Станд</w:t>
      </w:r>
      <w:r w:rsidR="00127CEB">
        <w:rPr>
          <w:szCs w:val="28"/>
        </w:rPr>
        <w:t>арт разработан для применения</w:t>
      </w:r>
      <w:r w:rsidR="0017797C" w:rsidRPr="0070695D">
        <w:rPr>
          <w:szCs w:val="28"/>
        </w:rPr>
        <w:t xml:space="preserve"> сотрудниками </w:t>
      </w:r>
      <w:r w:rsidR="003C79D7">
        <w:rPr>
          <w:szCs w:val="28"/>
        </w:rPr>
        <w:t xml:space="preserve">Контрольно-счетной палаты </w:t>
      </w:r>
      <w:r w:rsidR="0045405C">
        <w:rPr>
          <w:szCs w:val="28"/>
        </w:rPr>
        <w:t>района</w:t>
      </w:r>
      <w:r w:rsidR="00127CEB">
        <w:rPr>
          <w:szCs w:val="28"/>
        </w:rPr>
        <w:t xml:space="preserve"> при организации и проведении контрольных мероприятий</w:t>
      </w:r>
      <w:r w:rsidR="006942FE">
        <w:rPr>
          <w:szCs w:val="28"/>
        </w:rPr>
        <w:t xml:space="preserve"> </w:t>
      </w:r>
      <w:r w:rsidR="00127CEB">
        <w:rPr>
          <w:szCs w:val="28"/>
        </w:rPr>
        <w:t>по использованию межбюджетных трансфертов</w:t>
      </w:r>
      <w:r w:rsidR="0045405C">
        <w:rPr>
          <w:szCs w:val="28"/>
        </w:rPr>
        <w:t xml:space="preserve">, предоставленных </w:t>
      </w:r>
      <w:r w:rsidR="00127CEB">
        <w:rPr>
          <w:szCs w:val="28"/>
        </w:rPr>
        <w:t xml:space="preserve">из бюджета </w:t>
      </w:r>
      <w:r w:rsidR="0045405C">
        <w:rPr>
          <w:szCs w:val="28"/>
        </w:rPr>
        <w:t xml:space="preserve">Нижневартовского района </w:t>
      </w:r>
      <w:r w:rsidR="00127CEB">
        <w:rPr>
          <w:szCs w:val="28"/>
        </w:rPr>
        <w:t>органами местного самоуправления.</w:t>
      </w:r>
    </w:p>
    <w:p w:rsidR="003C7954" w:rsidRPr="00187D33" w:rsidRDefault="003C7954" w:rsidP="0045405C">
      <w:pPr>
        <w:widowControl w:val="0"/>
        <w:spacing w:line="240" w:lineRule="auto"/>
        <w:rPr>
          <w:snapToGrid w:val="0"/>
        </w:rPr>
      </w:pPr>
      <w:r w:rsidRPr="000701CA">
        <w:rPr>
          <w:snapToGrid w:val="0"/>
          <w:szCs w:val="28"/>
        </w:rPr>
        <w:t>1.3.</w:t>
      </w:r>
      <w:r w:rsidRPr="000701CA">
        <w:rPr>
          <w:szCs w:val="28"/>
        </w:rPr>
        <w:t> </w:t>
      </w:r>
      <w:r w:rsidRPr="000701CA">
        <w:rPr>
          <w:snapToGrid w:val="0"/>
          <w:szCs w:val="28"/>
        </w:rPr>
        <w:t xml:space="preserve">Целью Стандарта является установление </w:t>
      </w:r>
      <w:r w:rsidRPr="00187D33">
        <w:rPr>
          <w:snapToGrid w:val="0"/>
        </w:rPr>
        <w:t xml:space="preserve">правил, требований и </w:t>
      </w:r>
      <w:r w:rsidR="00037068">
        <w:rPr>
          <w:snapToGrid w:val="0"/>
        </w:rPr>
        <w:t>организационных процедур</w:t>
      </w:r>
      <w:r w:rsidRPr="00187D33">
        <w:rPr>
          <w:snapToGrid w:val="0"/>
        </w:rPr>
        <w:t xml:space="preserve"> </w:t>
      </w:r>
      <w:r w:rsidR="00900389">
        <w:rPr>
          <w:snapToGrid w:val="0"/>
        </w:rPr>
        <w:t xml:space="preserve"> </w:t>
      </w:r>
      <w:r w:rsidR="00037068">
        <w:rPr>
          <w:snapToGrid w:val="0"/>
        </w:rPr>
        <w:t>проведения</w:t>
      </w:r>
      <w:r w:rsidRPr="00187D33">
        <w:rPr>
          <w:snapToGrid w:val="0"/>
        </w:rPr>
        <w:t xml:space="preserve"> </w:t>
      </w:r>
      <w:r w:rsidR="0045405C" w:rsidRPr="0070695D">
        <w:rPr>
          <w:szCs w:val="28"/>
        </w:rPr>
        <w:t xml:space="preserve">сотрудниками </w:t>
      </w:r>
      <w:r w:rsidR="0045405C">
        <w:rPr>
          <w:szCs w:val="28"/>
        </w:rPr>
        <w:t>Контрольно-счетной палаты района</w:t>
      </w:r>
      <w:r w:rsidR="00037068">
        <w:rPr>
          <w:snapToGrid w:val="0"/>
        </w:rPr>
        <w:t xml:space="preserve"> проверок </w:t>
      </w:r>
      <w:r w:rsidR="003025D2">
        <w:rPr>
          <w:szCs w:val="28"/>
        </w:rPr>
        <w:t>использовани</w:t>
      </w:r>
      <w:r w:rsidR="000D5CC7">
        <w:rPr>
          <w:szCs w:val="28"/>
        </w:rPr>
        <w:t>я</w:t>
      </w:r>
      <w:r w:rsidR="00B8461F">
        <w:rPr>
          <w:szCs w:val="28"/>
        </w:rPr>
        <w:t xml:space="preserve"> межбюджетных трансфертов</w:t>
      </w:r>
      <w:r w:rsidR="0045405C">
        <w:rPr>
          <w:szCs w:val="28"/>
        </w:rPr>
        <w:t>,</w:t>
      </w:r>
      <w:r w:rsidR="00B8461F">
        <w:rPr>
          <w:szCs w:val="28"/>
        </w:rPr>
        <w:t xml:space="preserve"> </w:t>
      </w:r>
      <w:r w:rsidR="0045405C">
        <w:rPr>
          <w:szCs w:val="28"/>
        </w:rPr>
        <w:t>предоставленных из бюджета Нижневартовского района органами местного самоуправления</w:t>
      </w:r>
      <w:r w:rsidRPr="00187D33">
        <w:rPr>
          <w:snapToGrid w:val="0"/>
        </w:rPr>
        <w:t>.</w:t>
      </w:r>
    </w:p>
    <w:p w:rsidR="003C7954" w:rsidRPr="00187D33" w:rsidRDefault="003C7954" w:rsidP="0045405C">
      <w:pPr>
        <w:pStyle w:val="32"/>
        <w:spacing w:line="240" w:lineRule="auto"/>
      </w:pPr>
      <w:r w:rsidRPr="00187D33">
        <w:t>1.</w:t>
      </w:r>
      <w:r>
        <w:t>4</w:t>
      </w:r>
      <w:r w:rsidRPr="00187D33">
        <w:t>.</w:t>
      </w:r>
      <w:r w:rsidRPr="00187D33">
        <w:rPr>
          <w:szCs w:val="28"/>
        </w:rPr>
        <w:t> </w:t>
      </w:r>
      <w:r w:rsidRPr="00187D33">
        <w:t>Задачами Стандарта являются:</w:t>
      </w:r>
    </w:p>
    <w:p w:rsidR="00644CE3" w:rsidRPr="00EF1187" w:rsidRDefault="00644CE3" w:rsidP="0045405C">
      <w:pPr>
        <w:spacing w:line="240" w:lineRule="auto"/>
        <w:rPr>
          <w:szCs w:val="28"/>
        </w:rPr>
      </w:pPr>
      <w:r w:rsidRPr="00EF1187">
        <w:rPr>
          <w:szCs w:val="28"/>
        </w:rPr>
        <w:t xml:space="preserve">формирование требований по каждому этапу проведения контрольного мероприятия </w:t>
      </w:r>
      <w:r w:rsidR="00A351A8">
        <w:rPr>
          <w:szCs w:val="28"/>
        </w:rPr>
        <w:t>по</w:t>
      </w:r>
      <w:r w:rsidRPr="00EF1187">
        <w:rPr>
          <w:szCs w:val="28"/>
        </w:rPr>
        <w:t xml:space="preserve"> </w:t>
      </w:r>
      <w:r w:rsidR="00A351A8">
        <w:rPr>
          <w:szCs w:val="28"/>
        </w:rPr>
        <w:t>использованию</w:t>
      </w:r>
      <w:r w:rsidR="00530DF9">
        <w:rPr>
          <w:szCs w:val="28"/>
        </w:rPr>
        <w:t xml:space="preserve"> межбюджетных трансфертов из бюджета</w:t>
      </w:r>
      <w:r w:rsidRPr="00EF1187">
        <w:rPr>
          <w:szCs w:val="28"/>
        </w:rPr>
        <w:t xml:space="preserve"> </w:t>
      </w:r>
      <w:r w:rsidR="0045405C">
        <w:rPr>
          <w:szCs w:val="28"/>
        </w:rPr>
        <w:t xml:space="preserve">района </w:t>
      </w:r>
      <w:r w:rsidR="00B13884">
        <w:rPr>
          <w:szCs w:val="28"/>
        </w:rPr>
        <w:t xml:space="preserve">органами местного самоуправления </w:t>
      </w:r>
      <w:r w:rsidRPr="00EF1187">
        <w:rPr>
          <w:szCs w:val="28"/>
        </w:rPr>
        <w:t xml:space="preserve">(далее - контрольное мероприятие); </w:t>
      </w:r>
    </w:p>
    <w:p w:rsidR="00644CE3" w:rsidRPr="00EF1187" w:rsidRDefault="00644CE3" w:rsidP="0045405C">
      <w:pPr>
        <w:spacing w:line="240" w:lineRule="auto"/>
        <w:rPr>
          <w:szCs w:val="28"/>
        </w:rPr>
      </w:pPr>
      <w:r w:rsidRPr="00EF1187">
        <w:rPr>
          <w:szCs w:val="28"/>
        </w:rPr>
        <w:t>оптимизация и унификация материалов, подготавливаемых по результатам контрольного мероприятия.</w:t>
      </w:r>
    </w:p>
    <w:p w:rsidR="00B557FD" w:rsidRPr="00187D33" w:rsidRDefault="00B557FD" w:rsidP="0045405C">
      <w:pPr>
        <w:pStyle w:val="32"/>
        <w:spacing w:line="240" w:lineRule="auto"/>
      </w:pPr>
    </w:p>
    <w:p w:rsidR="00644CE3" w:rsidRDefault="00CB7ADE" w:rsidP="00644CE3">
      <w:pPr>
        <w:spacing w:line="240" w:lineRule="auto"/>
        <w:ind w:firstLine="708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644CE3" w:rsidRPr="00EF1187">
        <w:rPr>
          <w:b/>
          <w:szCs w:val="28"/>
        </w:rPr>
        <w:t>. Общая характеристика контрольного мероприятия</w:t>
      </w:r>
    </w:p>
    <w:p w:rsidR="00644CE3" w:rsidRPr="00EF1187" w:rsidRDefault="00CB7ADE" w:rsidP="000328D7">
      <w:pPr>
        <w:pStyle w:val="a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644CE3" w:rsidRPr="00EF1187">
        <w:rPr>
          <w:sz w:val="28"/>
          <w:szCs w:val="28"/>
        </w:rPr>
        <w:t xml:space="preserve">.1. Предметом проверки являются управленческая и финансовая деятельность </w:t>
      </w:r>
      <w:r w:rsidR="00644CE3">
        <w:rPr>
          <w:sz w:val="28"/>
          <w:szCs w:val="28"/>
        </w:rPr>
        <w:t>органов местного самоуправления</w:t>
      </w:r>
      <w:r w:rsidR="00644CE3" w:rsidRPr="00EF1187">
        <w:rPr>
          <w:sz w:val="28"/>
          <w:szCs w:val="28"/>
        </w:rPr>
        <w:t xml:space="preserve"> муниципальных </w:t>
      </w:r>
      <w:r w:rsidR="001201BB">
        <w:rPr>
          <w:sz w:val="28"/>
          <w:szCs w:val="28"/>
        </w:rPr>
        <w:t xml:space="preserve">образований </w:t>
      </w:r>
      <w:r w:rsidR="00536F01">
        <w:rPr>
          <w:sz w:val="28"/>
          <w:szCs w:val="28"/>
        </w:rPr>
        <w:t>Нижневартовского района</w:t>
      </w:r>
      <w:r w:rsidR="00015D0D">
        <w:rPr>
          <w:sz w:val="28"/>
          <w:szCs w:val="28"/>
        </w:rPr>
        <w:t xml:space="preserve"> (далее - ОМСУ)</w:t>
      </w:r>
      <w:r w:rsidR="00644CE3">
        <w:rPr>
          <w:sz w:val="28"/>
          <w:szCs w:val="28"/>
        </w:rPr>
        <w:t xml:space="preserve"> </w:t>
      </w:r>
      <w:r w:rsidR="00644CE3" w:rsidRPr="00EF1187">
        <w:rPr>
          <w:sz w:val="28"/>
          <w:szCs w:val="28"/>
        </w:rPr>
        <w:t>по реализации уст</w:t>
      </w:r>
      <w:r w:rsidR="001A7CA0">
        <w:rPr>
          <w:sz w:val="28"/>
          <w:szCs w:val="28"/>
        </w:rPr>
        <w:t xml:space="preserve">ановленных полномочий, </w:t>
      </w:r>
      <w:r w:rsidR="00644CE3" w:rsidRPr="00EF1187">
        <w:rPr>
          <w:sz w:val="28"/>
          <w:szCs w:val="28"/>
        </w:rPr>
        <w:t xml:space="preserve"> бюджетные средства, переданные в форме межбюджетных трансфертов </w:t>
      </w:r>
      <w:r w:rsidR="000D5CC7">
        <w:rPr>
          <w:sz w:val="28"/>
          <w:szCs w:val="28"/>
        </w:rPr>
        <w:t xml:space="preserve">от </w:t>
      </w:r>
      <w:r w:rsidR="00644CE3" w:rsidRPr="00EF1187">
        <w:rPr>
          <w:sz w:val="28"/>
          <w:szCs w:val="28"/>
        </w:rPr>
        <w:t>бюджетов бюджетной системы</w:t>
      </w:r>
      <w:r w:rsidR="000328D7">
        <w:rPr>
          <w:sz w:val="28"/>
          <w:szCs w:val="28"/>
        </w:rPr>
        <w:t xml:space="preserve">. </w:t>
      </w:r>
    </w:p>
    <w:p w:rsidR="00644CE3" w:rsidRPr="00EF1187" w:rsidRDefault="00644CE3" w:rsidP="000328D7">
      <w:pPr>
        <w:pStyle w:val="a4"/>
        <w:spacing w:line="240" w:lineRule="auto"/>
        <w:ind w:firstLine="709"/>
        <w:rPr>
          <w:sz w:val="28"/>
          <w:szCs w:val="28"/>
        </w:rPr>
      </w:pPr>
      <w:r w:rsidRPr="00EF1187">
        <w:rPr>
          <w:sz w:val="28"/>
          <w:szCs w:val="28"/>
        </w:rPr>
        <w:t xml:space="preserve">2.2. </w:t>
      </w:r>
      <w:proofErr w:type="gramStart"/>
      <w:r w:rsidRPr="00EF1187">
        <w:rPr>
          <w:sz w:val="28"/>
          <w:szCs w:val="28"/>
        </w:rPr>
        <w:t xml:space="preserve">Объектом контроля являются администрации </w:t>
      </w:r>
      <w:r w:rsidR="000328D7">
        <w:rPr>
          <w:sz w:val="28"/>
          <w:szCs w:val="28"/>
        </w:rPr>
        <w:t>городских и сельских поселений района</w:t>
      </w:r>
      <w:r w:rsidRPr="00EF1187">
        <w:rPr>
          <w:sz w:val="28"/>
          <w:szCs w:val="28"/>
        </w:rPr>
        <w:t>, муниципальные органы</w:t>
      </w:r>
      <w:r w:rsidR="000328D7">
        <w:rPr>
          <w:sz w:val="28"/>
          <w:szCs w:val="28"/>
        </w:rPr>
        <w:t xml:space="preserve"> поселений</w:t>
      </w:r>
      <w:r w:rsidRPr="00EF1187">
        <w:rPr>
          <w:sz w:val="28"/>
          <w:szCs w:val="28"/>
        </w:rPr>
        <w:t xml:space="preserve">, получающие средства из </w:t>
      </w:r>
      <w:r w:rsidR="000328D7">
        <w:rPr>
          <w:sz w:val="28"/>
          <w:szCs w:val="28"/>
        </w:rPr>
        <w:t>бюджетов</w:t>
      </w:r>
      <w:r w:rsidRPr="00EF1187">
        <w:rPr>
          <w:sz w:val="28"/>
          <w:szCs w:val="28"/>
        </w:rPr>
        <w:t xml:space="preserve"> бюджетной системы, на которые в рамках контрольного мероприятия распр</w:t>
      </w:r>
      <w:r w:rsidR="00015D0D">
        <w:rPr>
          <w:sz w:val="28"/>
          <w:szCs w:val="28"/>
        </w:rPr>
        <w:t xml:space="preserve">остраняются полномочия </w:t>
      </w:r>
      <w:r w:rsidR="000328D7" w:rsidRPr="000328D7">
        <w:rPr>
          <w:sz w:val="28"/>
          <w:szCs w:val="28"/>
        </w:rPr>
        <w:t xml:space="preserve">Контрольно-счетной </w:t>
      </w:r>
      <w:r w:rsidRPr="000328D7">
        <w:rPr>
          <w:sz w:val="28"/>
          <w:szCs w:val="28"/>
        </w:rPr>
        <w:t>палаты</w:t>
      </w:r>
      <w:r w:rsidR="000328D7" w:rsidRPr="000328D7">
        <w:rPr>
          <w:sz w:val="28"/>
          <w:szCs w:val="28"/>
        </w:rPr>
        <w:t xml:space="preserve"> района</w:t>
      </w:r>
      <w:r w:rsidRPr="000328D7">
        <w:rPr>
          <w:sz w:val="28"/>
          <w:szCs w:val="28"/>
        </w:rPr>
        <w:t xml:space="preserve">, установленные Бюджетным кодексом </w:t>
      </w:r>
      <w:r w:rsidR="000328D7" w:rsidRPr="000328D7">
        <w:rPr>
          <w:sz w:val="28"/>
          <w:szCs w:val="28"/>
        </w:rPr>
        <w:t xml:space="preserve">РФ и </w:t>
      </w:r>
      <w:r w:rsidRPr="000328D7">
        <w:rPr>
          <w:sz w:val="28"/>
          <w:szCs w:val="28"/>
        </w:rPr>
        <w:t xml:space="preserve"> </w:t>
      </w:r>
      <w:r w:rsidR="000328D7" w:rsidRPr="000328D7">
        <w:rPr>
          <w:sz w:val="28"/>
          <w:szCs w:val="28"/>
        </w:rPr>
        <w:t>Федеральн</w:t>
      </w:r>
      <w:r w:rsidR="000328D7">
        <w:rPr>
          <w:sz w:val="28"/>
          <w:szCs w:val="28"/>
        </w:rPr>
        <w:t>ым</w:t>
      </w:r>
      <w:r w:rsidR="000328D7" w:rsidRPr="000328D7">
        <w:rPr>
          <w:sz w:val="28"/>
          <w:szCs w:val="28"/>
        </w:rPr>
        <w:t xml:space="preserve"> закон</w:t>
      </w:r>
      <w:r w:rsidR="000328D7">
        <w:rPr>
          <w:sz w:val="28"/>
          <w:szCs w:val="28"/>
        </w:rPr>
        <w:t>ом</w:t>
      </w:r>
      <w:r w:rsidR="000328D7" w:rsidRPr="000328D7">
        <w:rPr>
          <w:sz w:val="28"/>
          <w:szCs w:val="28"/>
        </w:rPr>
        <w:t xml:space="preserve"> от 07.02.2011 № 6-ФЗ </w:t>
      </w:r>
      <w:r w:rsidR="000328D7" w:rsidRPr="000328D7">
        <w:rPr>
          <w:iCs/>
          <w:sz w:val="28"/>
          <w:szCs w:val="28"/>
        </w:rPr>
        <w:t>«</w:t>
      </w:r>
      <w:r w:rsidR="000328D7" w:rsidRPr="000328D7">
        <w:rPr>
          <w:sz w:val="28"/>
          <w:szCs w:val="28"/>
        </w:rPr>
        <w:t>Об общих принципах организации и деятельности контрольно-счётных органов субъектов Российской Федерации и муниципальных образований</w:t>
      </w:r>
      <w:r w:rsidR="000328D7">
        <w:rPr>
          <w:szCs w:val="28"/>
        </w:rPr>
        <w:t>»</w:t>
      </w:r>
      <w:r w:rsidRPr="00EF1187">
        <w:rPr>
          <w:sz w:val="28"/>
          <w:szCs w:val="28"/>
        </w:rPr>
        <w:t>.</w:t>
      </w:r>
      <w:proofErr w:type="gramEnd"/>
    </w:p>
    <w:p w:rsidR="00B42441" w:rsidRDefault="00B42441" w:rsidP="009313C0">
      <w:pPr>
        <w:spacing w:line="240" w:lineRule="auto"/>
        <w:rPr>
          <w:szCs w:val="28"/>
        </w:rPr>
      </w:pPr>
    </w:p>
    <w:p w:rsidR="00F40115" w:rsidRPr="00FC04B1" w:rsidRDefault="00CB7ADE" w:rsidP="009313C0">
      <w:pPr>
        <w:widowControl w:val="0"/>
        <w:spacing w:line="240" w:lineRule="auto"/>
        <w:ind w:firstLine="0"/>
        <w:jc w:val="center"/>
        <w:rPr>
          <w:b/>
          <w:snapToGrid w:val="0"/>
          <w:szCs w:val="28"/>
        </w:rPr>
      </w:pPr>
      <w:r>
        <w:rPr>
          <w:b/>
          <w:snapToGrid w:val="0"/>
          <w:szCs w:val="28"/>
        </w:rPr>
        <w:t>3</w:t>
      </w:r>
      <w:r w:rsidR="00F40115" w:rsidRPr="00FC04B1">
        <w:rPr>
          <w:b/>
          <w:snapToGrid w:val="0"/>
          <w:szCs w:val="28"/>
        </w:rPr>
        <w:t>.</w:t>
      </w:r>
      <w:r w:rsidR="00F40115" w:rsidRPr="00FC04B1">
        <w:rPr>
          <w:szCs w:val="28"/>
        </w:rPr>
        <w:t> </w:t>
      </w:r>
      <w:r w:rsidR="00F40115" w:rsidRPr="00FC04B1">
        <w:rPr>
          <w:b/>
          <w:snapToGrid w:val="0"/>
          <w:szCs w:val="28"/>
        </w:rPr>
        <w:t xml:space="preserve">Организация контрольного мероприятия </w:t>
      </w:r>
      <w:bookmarkStart w:id="0" w:name="_Toc518912249"/>
    </w:p>
    <w:p w:rsidR="00F40115" w:rsidRDefault="00CB7ADE" w:rsidP="009313C0">
      <w:pPr>
        <w:widowControl w:val="0"/>
        <w:spacing w:line="240" w:lineRule="auto"/>
        <w:rPr>
          <w:snapToGrid w:val="0"/>
          <w:szCs w:val="28"/>
        </w:rPr>
      </w:pPr>
      <w:r>
        <w:rPr>
          <w:snapToGrid w:val="0"/>
          <w:szCs w:val="28"/>
        </w:rPr>
        <w:t>3</w:t>
      </w:r>
      <w:r w:rsidR="00F40115">
        <w:rPr>
          <w:snapToGrid w:val="0"/>
          <w:szCs w:val="28"/>
        </w:rPr>
        <w:t>.1. Организация к</w:t>
      </w:r>
      <w:r w:rsidR="00F40115" w:rsidRPr="00187D33">
        <w:rPr>
          <w:snapToGrid w:val="0"/>
          <w:szCs w:val="28"/>
        </w:rPr>
        <w:t>онтрольно</w:t>
      </w:r>
      <w:r w:rsidR="00F40115">
        <w:rPr>
          <w:snapToGrid w:val="0"/>
          <w:szCs w:val="28"/>
        </w:rPr>
        <w:t>го</w:t>
      </w:r>
      <w:r w:rsidR="00F40115" w:rsidRPr="00187D33">
        <w:rPr>
          <w:snapToGrid w:val="0"/>
          <w:szCs w:val="28"/>
        </w:rPr>
        <w:t xml:space="preserve"> ме</w:t>
      </w:r>
      <w:r w:rsidR="00F40115">
        <w:rPr>
          <w:snapToGrid w:val="0"/>
          <w:szCs w:val="28"/>
        </w:rPr>
        <w:t>роприятия включает следующие этапы,</w:t>
      </w:r>
      <w:r w:rsidR="00F40115" w:rsidRPr="000465E3">
        <w:rPr>
          <w:snapToGrid w:val="0"/>
          <w:szCs w:val="28"/>
        </w:rPr>
        <w:t xml:space="preserve"> </w:t>
      </w:r>
      <w:r w:rsidR="00F40115" w:rsidRPr="0076196D">
        <w:rPr>
          <w:snapToGrid w:val="0"/>
          <w:szCs w:val="28"/>
        </w:rPr>
        <w:t>каждый из которых характеризуется выполнением определенных задач</w:t>
      </w:r>
      <w:r w:rsidR="00F40115">
        <w:rPr>
          <w:snapToGrid w:val="0"/>
          <w:szCs w:val="28"/>
        </w:rPr>
        <w:t>:</w:t>
      </w:r>
    </w:p>
    <w:p w:rsidR="00F40115" w:rsidRDefault="00F40115" w:rsidP="000328D7">
      <w:pPr>
        <w:widowControl w:val="0"/>
        <w:spacing w:line="240" w:lineRule="auto"/>
        <w:rPr>
          <w:szCs w:val="28"/>
        </w:rPr>
      </w:pPr>
      <w:r>
        <w:rPr>
          <w:snapToGrid w:val="0"/>
          <w:szCs w:val="28"/>
        </w:rPr>
        <w:lastRenderedPageBreak/>
        <w:t xml:space="preserve">подготовка </w:t>
      </w:r>
      <w:r w:rsidRPr="0076196D">
        <w:rPr>
          <w:szCs w:val="28"/>
        </w:rPr>
        <w:t>к контрольно</w:t>
      </w:r>
      <w:r>
        <w:rPr>
          <w:szCs w:val="28"/>
        </w:rPr>
        <w:t>му мероприятию;</w:t>
      </w:r>
    </w:p>
    <w:p w:rsidR="00F40115" w:rsidRDefault="00F40115" w:rsidP="000328D7">
      <w:pPr>
        <w:widowControl w:val="0"/>
        <w:spacing w:line="240" w:lineRule="auto"/>
        <w:rPr>
          <w:szCs w:val="28"/>
        </w:rPr>
      </w:pPr>
      <w:r>
        <w:rPr>
          <w:snapToGrid w:val="0"/>
          <w:szCs w:val="28"/>
        </w:rPr>
        <w:t xml:space="preserve">проведение </w:t>
      </w:r>
      <w:r w:rsidRPr="0076196D">
        <w:rPr>
          <w:szCs w:val="28"/>
        </w:rPr>
        <w:t>контрольного мероприятия</w:t>
      </w:r>
      <w:r>
        <w:rPr>
          <w:szCs w:val="28"/>
        </w:rPr>
        <w:t>;</w:t>
      </w:r>
    </w:p>
    <w:p w:rsidR="00F40115" w:rsidRPr="0076196D" w:rsidRDefault="00F40115" w:rsidP="000328D7">
      <w:pPr>
        <w:widowControl w:val="0"/>
        <w:spacing w:line="240" w:lineRule="auto"/>
        <w:rPr>
          <w:snapToGrid w:val="0"/>
          <w:szCs w:val="28"/>
        </w:rPr>
      </w:pPr>
      <w:r>
        <w:rPr>
          <w:snapToGrid w:val="0"/>
          <w:szCs w:val="28"/>
        </w:rPr>
        <w:t>оформление результатов контрольного мероприятия.</w:t>
      </w:r>
      <w:r w:rsidRPr="0076196D">
        <w:rPr>
          <w:snapToGrid w:val="0"/>
          <w:szCs w:val="28"/>
        </w:rPr>
        <w:t xml:space="preserve"> </w:t>
      </w:r>
    </w:p>
    <w:p w:rsidR="00F40115" w:rsidRDefault="00CB7ADE" w:rsidP="00900389">
      <w:pPr>
        <w:pStyle w:val="32"/>
        <w:spacing w:line="240" w:lineRule="auto"/>
        <w:rPr>
          <w:iCs/>
          <w:szCs w:val="28"/>
        </w:rPr>
      </w:pPr>
      <w:r>
        <w:rPr>
          <w:szCs w:val="28"/>
        </w:rPr>
        <w:t>3</w:t>
      </w:r>
      <w:r w:rsidR="00900389">
        <w:rPr>
          <w:szCs w:val="28"/>
        </w:rPr>
        <w:t>.2. П</w:t>
      </w:r>
      <w:r w:rsidR="00F40115" w:rsidRPr="00F9172E">
        <w:rPr>
          <w:szCs w:val="28"/>
        </w:rPr>
        <w:t>одготовк</w:t>
      </w:r>
      <w:r w:rsidR="00900389">
        <w:rPr>
          <w:szCs w:val="28"/>
        </w:rPr>
        <w:t>а</w:t>
      </w:r>
      <w:r w:rsidR="00F40115" w:rsidRPr="00F9172E">
        <w:rPr>
          <w:szCs w:val="28"/>
        </w:rPr>
        <w:t xml:space="preserve"> к контрольному мероприятию</w:t>
      </w:r>
      <w:r w:rsidR="00F40115" w:rsidRPr="0076196D">
        <w:rPr>
          <w:szCs w:val="28"/>
        </w:rPr>
        <w:t xml:space="preserve"> </w:t>
      </w:r>
      <w:r w:rsidR="00900389">
        <w:rPr>
          <w:szCs w:val="28"/>
        </w:rPr>
        <w:t xml:space="preserve">осуществляется в соответствии </w:t>
      </w:r>
      <w:r w:rsidR="00855A65">
        <w:rPr>
          <w:szCs w:val="28"/>
        </w:rPr>
        <w:t xml:space="preserve">с </w:t>
      </w:r>
      <w:r w:rsidR="00147D1C">
        <w:rPr>
          <w:szCs w:val="28"/>
        </w:rPr>
        <w:t xml:space="preserve">положениями </w:t>
      </w:r>
      <w:r w:rsidR="00147D1C" w:rsidRPr="00147D1C">
        <w:rPr>
          <w:szCs w:val="28"/>
        </w:rPr>
        <w:t>Стандарта</w:t>
      </w:r>
      <w:r w:rsidR="00147D1C">
        <w:rPr>
          <w:szCs w:val="28"/>
        </w:rPr>
        <w:t xml:space="preserve"> «Общие правила проведения контрольного мероприятия».</w:t>
      </w:r>
    </w:p>
    <w:p w:rsidR="00F40115" w:rsidRDefault="00CB7ADE" w:rsidP="009313C0">
      <w:pPr>
        <w:spacing w:line="240" w:lineRule="auto"/>
        <w:rPr>
          <w:snapToGrid w:val="0"/>
          <w:szCs w:val="28"/>
        </w:rPr>
      </w:pPr>
      <w:r>
        <w:rPr>
          <w:snapToGrid w:val="0"/>
          <w:szCs w:val="28"/>
        </w:rPr>
        <w:t>3</w:t>
      </w:r>
      <w:r w:rsidR="00F40115">
        <w:rPr>
          <w:snapToGrid w:val="0"/>
          <w:szCs w:val="28"/>
        </w:rPr>
        <w:t xml:space="preserve">.3. </w:t>
      </w:r>
      <w:r w:rsidR="00F40115" w:rsidRPr="0076196D">
        <w:rPr>
          <w:snapToGrid w:val="0"/>
          <w:szCs w:val="28"/>
        </w:rPr>
        <w:t>Контрольное</w:t>
      </w:r>
      <w:r w:rsidR="00F40115" w:rsidRPr="0076196D">
        <w:rPr>
          <w:szCs w:val="28"/>
        </w:rPr>
        <w:t xml:space="preserve"> </w:t>
      </w:r>
      <w:r w:rsidR="00F40115" w:rsidRPr="0076196D">
        <w:rPr>
          <w:snapToGrid w:val="0"/>
          <w:szCs w:val="28"/>
        </w:rPr>
        <w:t xml:space="preserve">мероприятие </w:t>
      </w:r>
      <w:r w:rsidR="00F40115" w:rsidRPr="0076196D">
        <w:rPr>
          <w:szCs w:val="28"/>
        </w:rPr>
        <w:t>проводится на основании</w:t>
      </w:r>
      <w:r w:rsidR="00F40115" w:rsidRPr="0076196D">
        <w:rPr>
          <w:snapToGrid w:val="0"/>
          <w:szCs w:val="28"/>
        </w:rPr>
        <w:t xml:space="preserve"> годового плана работы </w:t>
      </w:r>
      <w:r w:rsidR="000328D7">
        <w:rPr>
          <w:snapToGrid w:val="0"/>
          <w:szCs w:val="28"/>
        </w:rPr>
        <w:t>Контрольно-счетной палаты района</w:t>
      </w:r>
      <w:r w:rsidR="00F40115" w:rsidRPr="0076196D">
        <w:rPr>
          <w:snapToGrid w:val="0"/>
          <w:szCs w:val="28"/>
        </w:rPr>
        <w:t xml:space="preserve">, в котором </w:t>
      </w:r>
      <w:r w:rsidR="00975B95">
        <w:rPr>
          <w:snapToGrid w:val="0"/>
          <w:szCs w:val="28"/>
        </w:rPr>
        <w:t>период</w:t>
      </w:r>
      <w:r w:rsidR="00F40115" w:rsidRPr="0076196D">
        <w:rPr>
          <w:snapToGrid w:val="0"/>
          <w:szCs w:val="28"/>
        </w:rPr>
        <w:t xml:space="preserve"> осуществления</w:t>
      </w:r>
      <w:r w:rsidR="00F40115" w:rsidRPr="0076196D">
        <w:rPr>
          <w:szCs w:val="28"/>
        </w:rPr>
        <w:t xml:space="preserve"> контрольного мероприятия устанавливается с </w:t>
      </w:r>
      <w:r w:rsidR="00F40115" w:rsidRPr="00803AAE">
        <w:rPr>
          <w:szCs w:val="28"/>
        </w:rPr>
        <w:t xml:space="preserve">учетом подготовки к </w:t>
      </w:r>
      <w:r w:rsidR="00E6693C">
        <w:rPr>
          <w:szCs w:val="28"/>
        </w:rPr>
        <w:t>проверке</w:t>
      </w:r>
      <w:r w:rsidR="00F40115" w:rsidRPr="00803AAE">
        <w:rPr>
          <w:szCs w:val="28"/>
        </w:rPr>
        <w:t>,</w:t>
      </w:r>
      <w:r w:rsidR="00F40115" w:rsidRPr="00803AAE">
        <w:rPr>
          <w:snapToGrid w:val="0"/>
          <w:szCs w:val="28"/>
        </w:rPr>
        <w:t xml:space="preserve"> проведения </w:t>
      </w:r>
      <w:r w:rsidR="00E6693C">
        <w:rPr>
          <w:snapToGrid w:val="0"/>
          <w:szCs w:val="28"/>
        </w:rPr>
        <w:t>ее</w:t>
      </w:r>
      <w:r w:rsidR="00F40115">
        <w:rPr>
          <w:snapToGrid w:val="0"/>
          <w:szCs w:val="28"/>
        </w:rPr>
        <w:t xml:space="preserve"> и</w:t>
      </w:r>
      <w:r w:rsidR="00F40115" w:rsidRPr="00803AAE">
        <w:rPr>
          <w:szCs w:val="28"/>
        </w:rPr>
        <w:t xml:space="preserve"> </w:t>
      </w:r>
      <w:r w:rsidR="00F40115" w:rsidRPr="007C4F15">
        <w:rPr>
          <w:snapToGrid w:val="0"/>
          <w:szCs w:val="28"/>
        </w:rPr>
        <w:t>оформления результатов</w:t>
      </w:r>
      <w:r w:rsidR="00F40115">
        <w:rPr>
          <w:snapToGrid w:val="0"/>
          <w:szCs w:val="28"/>
        </w:rPr>
        <w:t>.</w:t>
      </w:r>
    </w:p>
    <w:bookmarkEnd w:id="0"/>
    <w:p w:rsidR="003C7954" w:rsidRDefault="00CB7ADE" w:rsidP="009313C0">
      <w:pPr>
        <w:widowControl w:val="0"/>
        <w:spacing w:line="240" w:lineRule="auto"/>
      </w:pPr>
      <w:r>
        <w:t>3</w:t>
      </w:r>
      <w:r w:rsidR="003C7954" w:rsidRPr="006C13AD">
        <w:t>.</w:t>
      </w:r>
      <w:r w:rsidR="00C33ED9">
        <w:t>4</w:t>
      </w:r>
      <w:r w:rsidR="003C7954" w:rsidRPr="006C13AD">
        <w:t>.</w:t>
      </w:r>
      <w:r w:rsidR="003C7954" w:rsidRPr="006C13AD">
        <w:rPr>
          <w:szCs w:val="28"/>
        </w:rPr>
        <w:t> </w:t>
      </w:r>
      <w:r w:rsidR="003C7954" w:rsidRPr="006C13AD">
        <w:rPr>
          <w:snapToGrid w:val="0"/>
        </w:rPr>
        <w:t xml:space="preserve">Непосредственное </w:t>
      </w:r>
      <w:r w:rsidR="003C7954" w:rsidRPr="00391520">
        <w:rPr>
          <w:snapToGrid w:val="0"/>
        </w:rPr>
        <w:t xml:space="preserve">руководство </w:t>
      </w:r>
      <w:r>
        <w:rPr>
          <w:snapToGrid w:val="0"/>
        </w:rPr>
        <w:t>проверкой</w:t>
      </w:r>
      <w:r w:rsidR="003C7954" w:rsidRPr="00391520">
        <w:rPr>
          <w:snapToGrid w:val="0"/>
        </w:rPr>
        <w:t xml:space="preserve"> и координацию действий </w:t>
      </w:r>
      <w:r w:rsidR="00EE247D">
        <w:rPr>
          <w:snapToGrid w:val="0"/>
        </w:rPr>
        <w:t>членов рабочей группы</w:t>
      </w:r>
      <w:r w:rsidR="003C7954" w:rsidRPr="00391520">
        <w:rPr>
          <w:snapToGrid w:val="0"/>
        </w:rPr>
        <w:t xml:space="preserve"> на объектах </w:t>
      </w:r>
      <w:r w:rsidR="00855A65">
        <w:rPr>
          <w:snapToGrid w:val="0"/>
        </w:rPr>
        <w:t xml:space="preserve">проверки </w:t>
      </w:r>
      <w:r w:rsidR="003C7954" w:rsidRPr="00391520">
        <w:rPr>
          <w:snapToGrid w:val="0"/>
        </w:rPr>
        <w:t>осуществляет руководитель контрольного мероприятия</w:t>
      </w:r>
      <w:r w:rsidR="00C33ED9" w:rsidRPr="00391520">
        <w:t>.</w:t>
      </w:r>
    </w:p>
    <w:p w:rsidR="00FC04B1" w:rsidRPr="00B42441" w:rsidRDefault="00FC04B1" w:rsidP="00FC04B1">
      <w:pPr>
        <w:shd w:val="clear" w:color="auto" w:fill="FFFFFF"/>
        <w:spacing w:line="240" w:lineRule="auto"/>
        <w:rPr>
          <w:b/>
          <w:snapToGrid w:val="0"/>
          <w:sz w:val="32"/>
          <w:szCs w:val="32"/>
        </w:rPr>
      </w:pPr>
    </w:p>
    <w:p w:rsidR="003C7954" w:rsidRDefault="003C7954" w:rsidP="00604027">
      <w:pPr>
        <w:numPr>
          <w:ilvl w:val="0"/>
          <w:numId w:val="15"/>
        </w:numPr>
        <w:shd w:val="clear" w:color="auto" w:fill="FFFFFF"/>
        <w:tabs>
          <w:tab w:val="left" w:pos="2268"/>
          <w:tab w:val="left" w:pos="2694"/>
          <w:tab w:val="left" w:pos="3119"/>
        </w:tabs>
        <w:spacing w:line="240" w:lineRule="auto"/>
        <w:rPr>
          <w:b/>
          <w:snapToGrid w:val="0"/>
          <w:szCs w:val="28"/>
        </w:rPr>
      </w:pPr>
      <w:r w:rsidRPr="00B42441">
        <w:rPr>
          <w:b/>
          <w:szCs w:val="28"/>
        </w:rPr>
        <w:t>Подготов</w:t>
      </w:r>
      <w:r w:rsidR="00AB621D" w:rsidRPr="00B42441">
        <w:rPr>
          <w:b/>
          <w:szCs w:val="28"/>
        </w:rPr>
        <w:t xml:space="preserve">ка к </w:t>
      </w:r>
      <w:r w:rsidRPr="00B42441">
        <w:rPr>
          <w:b/>
          <w:snapToGrid w:val="0"/>
          <w:szCs w:val="28"/>
        </w:rPr>
        <w:t>контрольно</w:t>
      </w:r>
      <w:r w:rsidR="00AB621D" w:rsidRPr="00B42441">
        <w:rPr>
          <w:b/>
          <w:snapToGrid w:val="0"/>
          <w:szCs w:val="28"/>
        </w:rPr>
        <w:t>му мероприятию</w:t>
      </w:r>
    </w:p>
    <w:p w:rsidR="00900389" w:rsidRPr="00900389" w:rsidRDefault="00900389" w:rsidP="000328D7">
      <w:pPr>
        <w:shd w:val="clear" w:color="auto" w:fill="FFFFFF"/>
        <w:spacing w:line="240" w:lineRule="auto"/>
        <w:rPr>
          <w:snapToGrid w:val="0"/>
          <w:szCs w:val="28"/>
        </w:rPr>
      </w:pPr>
      <w:r w:rsidRPr="00900389">
        <w:rPr>
          <w:snapToGrid w:val="0"/>
          <w:szCs w:val="28"/>
        </w:rPr>
        <w:t xml:space="preserve">Подготовка к контрольному мероприятию </w:t>
      </w:r>
      <w:r>
        <w:rPr>
          <w:snapToGrid w:val="0"/>
          <w:szCs w:val="28"/>
        </w:rPr>
        <w:t>осуществляется в соответствии с</w:t>
      </w:r>
      <w:r w:rsidR="000328D7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 xml:space="preserve">положениями </w:t>
      </w:r>
      <w:r w:rsidR="006C7882">
        <w:rPr>
          <w:snapToGrid w:val="0"/>
          <w:szCs w:val="28"/>
        </w:rPr>
        <w:t xml:space="preserve"> Стандарта «Общие правила проведения контрольного мероприятия».</w:t>
      </w:r>
    </w:p>
    <w:p w:rsidR="00B42441" w:rsidRDefault="00B42441" w:rsidP="009313C0">
      <w:pPr>
        <w:pStyle w:val="32"/>
        <w:spacing w:line="240" w:lineRule="auto"/>
      </w:pPr>
    </w:p>
    <w:p w:rsidR="003C7954" w:rsidRDefault="003C7954" w:rsidP="009313C0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B42441">
        <w:rPr>
          <w:b/>
          <w:snapToGrid w:val="0"/>
          <w:szCs w:val="28"/>
        </w:rPr>
        <w:t>5.</w:t>
      </w:r>
      <w:r w:rsidRPr="006C13AD">
        <w:rPr>
          <w:b/>
          <w:sz w:val="32"/>
          <w:szCs w:val="32"/>
        </w:rPr>
        <w:t> </w:t>
      </w:r>
      <w:r w:rsidR="00FA1634">
        <w:rPr>
          <w:b/>
          <w:sz w:val="32"/>
          <w:szCs w:val="32"/>
        </w:rPr>
        <w:t xml:space="preserve"> </w:t>
      </w:r>
      <w:r w:rsidR="00FA1634" w:rsidRPr="00B42441">
        <w:rPr>
          <w:b/>
          <w:szCs w:val="28"/>
        </w:rPr>
        <w:t>Проведение</w:t>
      </w:r>
      <w:r w:rsidRPr="00B42441">
        <w:rPr>
          <w:b/>
          <w:szCs w:val="28"/>
        </w:rPr>
        <w:t xml:space="preserve"> контрольного мероприятия</w:t>
      </w:r>
    </w:p>
    <w:p w:rsidR="00533B5F" w:rsidRDefault="00C06570" w:rsidP="00D115ED">
      <w:pPr>
        <w:pStyle w:val="12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проведении контрольного мероприятия осуществляется документальная проверка своевременности формирования и утверждения бюджета муниципального образования, обоснованност</w:t>
      </w:r>
      <w:r w:rsidR="00CB7AD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85602F">
        <w:rPr>
          <w:color w:val="000000"/>
          <w:sz w:val="28"/>
          <w:szCs w:val="28"/>
        </w:rPr>
        <w:t>объемов доходных и расходны</w:t>
      </w:r>
      <w:r w:rsidR="00802C5F">
        <w:rPr>
          <w:color w:val="000000"/>
          <w:sz w:val="28"/>
          <w:szCs w:val="28"/>
        </w:rPr>
        <w:t>х</w:t>
      </w:r>
      <w:r w:rsidR="0085602F">
        <w:rPr>
          <w:color w:val="000000"/>
          <w:sz w:val="28"/>
          <w:szCs w:val="28"/>
        </w:rPr>
        <w:t xml:space="preserve"> статей бюдж</w:t>
      </w:r>
      <w:r w:rsidR="00802C5F">
        <w:rPr>
          <w:color w:val="000000"/>
          <w:sz w:val="28"/>
          <w:szCs w:val="28"/>
        </w:rPr>
        <w:t>е</w:t>
      </w:r>
      <w:r w:rsidR="0085602F">
        <w:rPr>
          <w:color w:val="000000"/>
          <w:sz w:val="28"/>
          <w:szCs w:val="28"/>
        </w:rPr>
        <w:t>та</w:t>
      </w:r>
      <w:r w:rsidR="00802C5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802C5F">
        <w:rPr>
          <w:color w:val="000000"/>
          <w:sz w:val="28"/>
          <w:szCs w:val="28"/>
        </w:rPr>
        <w:t>степен</w:t>
      </w:r>
      <w:r w:rsidR="00CB7ADE">
        <w:rPr>
          <w:color w:val="000000"/>
          <w:sz w:val="28"/>
          <w:szCs w:val="28"/>
        </w:rPr>
        <w:t>и</w:t>
      </w:r>
      <w:r w:rsidR="00802C5F">
        <w:rPr>
          <w:color w:val="000000"/>
          <w:sz w:val="28"/>
          <w:szCs w:val="28"/>
        </w:rPr>
        <w:t xml:space="preserve"> и эффективност</w:t>
      </w:r>
      <w:r w:rsidR="00CB7ADE">
        <w:rPr>
          <w:color w:val="000000"/>
          <w:sz w:val="28"/>
          <w:szCs w:val="28"/>
        </w:rPr>
        <w:t>и</w:t>
      </w:r>
      <w:r w:rsidR="0008358A">
        <w:rPr>
          <w:color w:val="000000"/>
          <w:sz w:val="28"/>
          <w:szCs w:val="28"/>
        </w:rPr>
        <w:t xml:space="preserve"> выполнения </w:t>
      </w:r>
      <w:r w:rsidR="00802C5F">
        <w:rPr>
          <w:color w:val="000000"/>
          <w:sz w:val="28"/>
          <w:szCs w:val="28"/>
        </w:rPr>
        <w:t>муниципальных программ, соответстви</w:t>
      </w:r>
      <w:r w:rsidR="00CB7ADE">
        <w:rPr>
          <w:color w:val="000000"/>
          <w:sz w:val="28"/>
          <w:szCs w:val="28"/>
        </w:rPr>
        <w:t>я</w:t>
      </w:r>
      <w:r w:rsidR="00802C5F">
        <w:rPr>
          <w:color w:val="000000"/>
          <w:sz w:val="28"/>
          <w:szCs w:val="28"/>
        </w:rPr>
        <w:t xml:space="preserve"> израсходованных средств из бюджета их назначениям</w:t>
      </w:r>
      <w:r w:rsidR="00533B5F" w:rsidRPr="00EF1187">
        <w:rPr>
          <w:color w:val="000000"/>
          <w:sz w:val="28"/>
          <w:szCs w:val="28"/>
        </w:rPr>
        <w:t>.</w:t>
      </w:r>
    </w:p>
    <w:p w:rsidR="000328D7" w:rsidRDefault="000328D7" w:rsidP="00D115ED">
      <w:pPr>
        <w:pStyle w:val="12"/>
        <w:ind w:firstLine="709"/>
        <w:jc w:val="both"/>
        <w:rPr>
          <w:color w:val="000000"/>
          <w:sz w:val="28"/>
          <w:szCs w:val="28"/>
        </w:rPr>
      </w:pPr>
    </w:p>
    <w:p w:rsidR="00C06570" w:rsidRPr="00EF1187" w:rsidRDefault="00C06570" w:rsidP="00D115ED">
      <w:pPr>
        <w:spacing w:line="240" w:lineRule="auto"/>
        <w:rPr>
          <w:b/>
          <w:sz w:val="16"/>
          <w:szCs w:val="16"/>
        </w:rPr>
      </w:pPr>
      <w:r w:rsidRPr="00EF1187">
        <w:rPr>
          <w:b/>
          <w:szCs w:val="28"/>
        </w:rPr>
        <w:t>5.1. Действи</w:t>
      </w:r>
      <w:r w:rsidR="00015D0D">
        <w:rPr>
          <w:b/>
          <w:szCs w:val="28"/>
        </w:rPr>
        <w:t xml:space="preserve">я сотрудников </w:t>
      </w:r>
      <w:r w:rsidR="000328D7">
        <w:rPr>
          <w:b/>
          <w:szCs w:val="28"/>
        </w:rPr>
        <w:t>Контрольно-с</w:t>
      </w:r>
      <w:r w:rsidR="00015D0D">
        <w:rPr>
          <w:b/>
          <w:szCs w:val="28"/>
        </w:rPr>
        <w:t>че</w:t>
      </w:r>
      <w:r w:rsidRPr="00EF1187">
        <w:rPr>
          <w:b/>
          <w:szCs w:val="28"/>
        </w:rPr>
        <w:t xml:space="preserve">тной палаты </w:t>
      </w:r>
      <w:r w:rsidR="000328D7">
        <w:rPr>
          <w:b/>
          <w:szCs w:val="28"/>
        </w:rPr>
        <w:t xml:space="preserve">района </w:t>
      </w:r>
      <w:r w:rsidRPr="00EF1187">
        <w:rPr>
          <w:b/>
          <w:szCs w:val="28"/>
        </w:rPr>
        <w:t xml:space="preserve">при проведении контрольного мероприятия </w:t>
      </w:r>
    </w:p>
    <w:p w:rsidR="00C06570" w:rsidRPr="00EF1187" w:rsidRDefault="00C06570" w:rsidP="00D115ED">
      <w:pPr>
        <w:pStyle w:val="12"/>
        <w:ind w:firstLine="709"/>
        <w:jc w:val="both"/>
        <w:rPr>
          <w:color w:val="000000"/>
          <w:sz w:val="28"/>
        </w:rPr>
      </w:pPr>
      <w:r w:rsidRPr="00EF1187">
        <w:rPr>
          <w:color w:val="000000"/>
          <w:sz w:val="28"/>
        </w:rPr>
        <w:t>5.1.1</w:t>
      </w:r>
      <w:r>
        <w:rPr>
          <w:color w:val="000000"/>
          <w:sz w:val="28"/>
        </w:rPr>
        <w:t>.</w:t>
      </w:r>
      <w:r w:rsidRPr="00EF1187">
        <w:rPr>
          <w:color w:val="000000"/>
          <w:sz w:val="28"/>
        </w:rPr>
        <w:t xml:space="preserve"> Перед началом проведения проверки </w:t>
      </w:r>
      <w:r>
        <w:rPr>
          <w:color w:val="000000"/>
          <w:sz w:val="28"/>
        </w:rPr>
        <w:t>руководитель группы</w:t>
      </w:r>
      <w:r w:rsidRPr="00EF1187">
        <w:rPr>
          <w:color w:val="000000"/>
          <w:sz w:val="28"/>
        </w:rPr>
        <w:t xml:space="preserve"> представляет главе муниципального образования, руководителю </w:t>
      </w:r>
      <w:r w:rsidR="00CB7ADE">
        <w:rPr>
          <w:color w:val="000000"/>
          <w:sz w:val="28"/>
        </w:rPr>
        <w:t>муниципального органа</w:t>
      </w:r>
      <w:r w:rsidRPr="00EF1187">
        <w:rPr>
          <w:color w:val="000000"/>
          <w:sz w:val="28"/>
        </w:rPr>
        <w:t xml:space="preserve">, участников рабочей группы, предъявляет </w:t>
      </w:r>
      <w:r w:rsidR="000328D7">
        <w:rPr>
          <w:color w:val="000000"/>
          <w:sz w:val="28"/>
        </w:rPr>
        <w:t xml:space="preserve">удостоверение </w:t>
      </w:r>
      <w:r w:rsidRPr="00EF1187">
        <w:rPr>
          <w:color w:val="000000"/>
          <w:sz w:val="28"/>
        </w:rPr>
        <w:t>на проведение проверки</w:t>
      </w:r>
      <w:r w:rsidR="000328D7">
        <w:rPr>
          <w:color w:val="000000"/>
          <w:sz w:val="28"/>
        </w:rPr>
        <w:t xml:space="preserve"> и программу проведения контрольного мероприятия</w:t>
      </w:r>
      <w:r w:rsidRPr="00EF1187">
        <w:rPr>
          <w:color w:val="000000"/>
          <w:sz w:val="28"/>
        </w:rPr>
        <w:t>.</w:t>
      </w:r>
    </w:p>
    <w:p w:rsidR="00C06570" w:rsidRPr="00EF1187" w:rsidRDefault="00C06570" w:rsidP="00D115ED">
      <w:pPr>
        <w:pStyle w:val="12"/>
        <w:tabs>
          <w:tab w:val="left" w:pos="1560"/>
        </w:tabs>
        <w:ind w:firstLine="709"/>
        <w:jc w:val="both"/>
        <w:rPr>
          <w:color w:val="000000"/>
          <w:sz w:val="28"/>
        </w:rPr>
      </w:pPr>
      <w:r w:rsidRPr="00EF1187">
        <w:rPr>
          <w:color w:val="000000"/>
          <w:sz w:val="28"/>
        </w:rPr>
        <w:t xml:space="preserve">5.1.2. Глава муниципального образования, руководитель </w:t>
      </w:r>
      <w:r w:rsidR="00CB7ADE">
        <w:rPr>
          <w:color w:val="000000"/>
          <w:sz w:val="28"/>
        </w:rPr>
        <w:t>муниципального органа</w:t>
      </w:r>
      <w:r w:rsidRPr="00EF1187">
        <w:rPr>
          <w:color w:val="000000"/>
          <w:sz w:val="28"/>
        </w:rPr>
        <w:t>, должен ознакомить рабочую группу с</w:t>
      </w:r>
      <w:r w:rsidR="004F4678">
        <w:rPr>
          <w:color w:val="000000"/>
          <w:sz w:val="28"/>
        </w:rPr>
        <w:t xml:space="preserve"> </w:t>
      </w:r>
      <w:r w:rsidRPr="00EF1187">
        <w:rPr>
          <w:color w:val="000000"/>
          <w:sz w:val="28"/>
        </w:rPr>
        <w:t xml:space="preserve"> ответственными </w:t>
      </w:r>
      <w:r w:rsidR="004F4678">
        <w:rPr>
          <w:color w:val="000000"/>
          <w:sz w:val="28"/>
        </w:rPr>
        <w:t xml:space="preserve">за проверку </w:t>
      </w:r>
      <w:r w:rsidRPr="00EF1187">
        <w:rPr>
          <w:color w:val="000000"/>
          <w:sz w:val="28"/>
        </w:rPr>
        <w:t xml:space="preserve">работниками, дать указания о предоставлении всех необходимых документов. </w:t>
      </w:r>
    </w:p>
    <w:p w:rsidR="00C06570" w:rsidRPr="00EF1187" w:rsidRDefault="00C06570" w:rsidP="00D115ED">
      <w:pPr>
        <w:pStyle w:val="12"/>
        <w:ind w:firstLine="709"/>
        <w:jc w:val="both"/>
        <w:rPr>
          <w:color w:val="000000"/>
          <w:sz w:val="28"/>
        </w:rPr>
      </w:pPr>
      <w:r w:rsidRPr="00EF1187">
        <w:rPr>
          <w:color w:val="000000"/>
          <w:sz w:val="28"/>
        </w:rPr>
        <w:t xml:space="preserve">5.1.3.  Руководитель </w:t>
      </w:r>
      <w:r>
        <w:rPr>
          <w:color w:val="000000"/>
          <w:sz w:val="28"/>
        </w:rPr>
        <w:t>группы</w:t>
      </w:r>
      <w:r w:rsidRPr="00EF1187">
        <w:rPr>
          <w:color w:val="000000"/>
          <w:sz w:val="28"/>
        </w:rPr>
        <w:t xml:space="preserve"> </w:t>
      </w:r>
      <w:proofErr w:type="gramStart"/>
      <w:r w:rsidRPr="00EF1187">
        <w:rPr>
          <w:color w:val="000000"/>
          <w:sz w:val="28"/>
        </w:rPr>
        <w:t>согласовывает и координирует</w:t>
      </w:r>
      <w:proofErr w:type="gramEnd"/>
      <w:r w:rsidRPr="00EF1187">
        <w:rPr>
          <w:color w:val="000000"/>
          <w:sz w:val="28"/>
        </w:rPr>
        <w:t xml:space="preserve"> действия </w:t>
      </w:r>
      <w:r>
        <w:rPr>
          <w:color w:val="000000"/>
          <w:sz w:val="28"/>
        </w:rPr>
        <w:t>ее членов,</w:t>
      </w:r>
      <w:r w:rsidRPr="00EF1187">
        <w:rPr>
          <w:color w:val="000000"/>
          <w:sz w:val="28"/>
        </w:rPr>
        <w:t xml:space="preserve"> является ответственным за обобщение материалов проверки и своевременное составление и подписание акта.</w:t>
      </w:r>
    </w:p>
    <w:p w:rsidR="00C06570" w:rsidRPr="00EF1187" w:rsidRDefault="00C06570" w:rsidP="00D115ED">
      <w:pPr>
        <w:pStyle w:val="12"/>
        <w:ind w:firstLine="709"/>
        <w:jc w:val="both"/>
        <w:rPr>
          <w:color w:val="000000"/>
          <w:sz w:val="28"/>
        </w:rPr>
      </w:pPr>
      <w:r w:rsidRPr="00EF1187">
        <w:rPr>
          <w:color w:val="000000"/>
          <w:sz w:val="28"/>
        </w:rPr>
        <w:t>5.1.</w:t>
      </w:r>
      <w:r>
        <w:rPr>
          <w:color w:val="000000"/>
          <w:sz w:val="28"/>
        </w:rPr>
        <w:t>4</w:t>
      </w:r>
      <w:r w:rsidRPr="00EF1187">
        <w:rPr>
          <w:color w:val="000000"/>
          <w:sz w:val="28"/>
        </w:rPr>
        <w:t>. При выявлении недостач денежных средств и товарно-материальных ценностей</w:t>
      </w:r>
      <w:r w:rsidR="00C231AD">
        <w:rPr>
          <w:color w:val="000000"/>
          <w:sz w:val="28"/>
        </w:rPr>
        <w:t xml:space="preserve"> определяется </w:t>
      </w:r>
      <w:r w:rsidRPr="00EF1187">
        <w:rPr>
          <w:color w:val="000000"/>
          <w:sz w:val="28"/>
        </w:rPr>
        <w:t>размер понесённого материального ущерба.</w:t>
      </w:r>
    </w:p>
    <w:p w:rsidR="00C06570" w:rsidRPr="006F6D37" w:rsidRDefault="00C06570" w:rsidP="00D115ED">
      <w:pPr>
        <w:pStyle w:val="12"/>
        <w:ind w:firstLine="709"/>
        <w:jc w:val="both"/>
        <w:rPr>
          <w:sz w:val="28"/>
          <w:szCs w:val="28"/>
        </w:rPr>
      </w:pPr>
      <w:r w:rsidRPr="00EF1187">
        <w:rPr>
          <w:color w:val="000000"/>
          <w:sz w:val="28"/>
          <w:szCs w:val="28"/>
        </w:rPr>
        <w:t>5.1.</w:t>
      </w:r>
      <w:r>
        <w:rPr>
          <w:color w:val="000000"/>
          <w:sz w:val="28"/>
          <w:szCs w:val="28"/>
        </w:rPr>
        <w:t>5</w:t>
      </w:r>
      <w:r w:rsidRPr="00EF1187">
        <w:rPr>
          <w:color w:val="000000"/>
          <w:sz w:val="28"/>
          <w:szCs w:val="28"/>
        </w:rPr>
        <w:t xml:space="preserve">. </w:t>
      </w:r>
      <w:r w:rsidR="00015D0D">
        <w:rPr>
          <w:sz w:val="28"/>
          <w:szCs w:val="28"/>
        </w:rPr>
        <w:t xml:space="preserve">Сотрудники </w:t>
      </w:r>
      <w:r w:rsidR="000328D7">
        <w:rPr>
          <w:sz w:val="28"/>
          <w:szCs w:val="28"/>
        </w:rPr>
        <w:t xml:space="preserve">Контрольно-счетной </w:t>
      </w:r>
      <w:r w:rsidRPr="00EF1187">
        <w:rPr>
          <w:sz w:val="28"/>
          <w:szCs w:val="28"/>
        </w:rPr>
        <w:t xml:space="preserve">палаты при проведении проверки </w:t>
      </w:r>
      <w:r w:rsidRPr="00EF1187">
        <w:rPr>
          <w:sz w:val="28"/>
          <w:szCs w:val="28"/>
        </w:rPr>
        <w:lastRenderedPageBreak/>
        <w:t>формируют доказательства</w:t>
      </w:r>
      <w:r>
        <w:rPr>
          <w:sz w:val="28"/>
          <w:szCs w:val="28"/>
        </w:rPr>
        <w:t xml:space="preserve"> нарушений. </w:t>
      </w:r>
      <w:r w:rsidRPr="006F6D37">
        <w:rPr>
          <w:sz w:val="28"/>
          <w:szCs w:val="28"/>
        </w:rPr>
        <w:t>К ним  относятся первичные документы</w:t>
      </w:r>
      <w:r w:rsidR="00855A65">
        <w:rPr>
          <w:sz w:val="28"/>
          <w:szCs w:val="28"/>
        </w:rPr>
        <w:t>,</w:t>
      </w:r>
      <w:r w:rsidRPr="006F6D37">
        <w:rPr>
          <w:sz w:val="28"/>
          <w:szCs w:val="28"/>
        </w:rPr>
        <w:t xml:space="preserve"> </w:t>
      </w:r>
      <w:r w:rsidR="00855A65">
        <w:rPr>
          <w:sz w:val="28"/>
          <w:szCs w:val="28"/>
        </w:rPr>
        <w:t xml:space="preserve">регистры </w:t>
      </w:r>
      <w:r w:rsidRPr="006F6D37">
        <w:rPr>
          <w:sz w:val="28"/>
          <w:szCs w:val="28"/>
        </w:rPr>
        <w:t>бухгалтерск</w:t>
      </w:r>
      <w:r w:rsidR="00855A65">
        <w:rPr>
          <w:sz w:val="28"/>
          <w:szCs w:val="28"/>
        </w:rPr>
        <w:t>ого</w:t>
      </w:r>
      <w:r w:rsidRPr="006F6D37">
        <w:rPr>
          <w:sz w:val="28"/>
          <w:szCs w:val="28"/>
        </w:rPr>
        <w:t xml:space="preserve"> </w:t>
      </w:r>
      <w:r w:rsidR="00855A65">
        <w:rPr>
          <w:sz w:val="28"/>
          <w:szCs w:val="28"/>
        </w:rPr>
        <w:t xml:space="preserve">учета и </w:t>
      </w:r>
      <w:r w:rsidRPr="006F6D37">
        <w:rPr>
          <w:sz w:val="28"/>
          <w:szCs w:val="28"/>
        </w:rPr>
        <w:t xml:space="preserve"> финансов</w:t>
      </w:r>
      <w:r w:rsidR="00855A65">
        <w:rPr>
          <w:sz w:val="28"/>
          <w:szCs w:val="28"/>
        </w:rPr>
        <w:t>ая</w:t>
      </w:r>
      <w:r w:rsidRPr="006F6D37">
        <w:rPr>
          <w:sz w:val="28"/>
          <w:szCs w:val="28"/>
        </w:rPr>
        <w:t xml:space="preserve"> отчётност</w:t>
      </w:r>
      <w:r w:rsidR="00855A65">
        <w:rPr>
          <w:sz w:val="28"/>
          <w:szCs w:val="28"/>
        </w:rPr>
        <w:t>ь</w:t>
      </w:r>
      <w:r w:rsidRPr="006F6D37">
        <w:rPr>
          <w:sz w:val="28"/>
          <w:szCs w:val="28"/>
        </w:rPr>
        <w:t xml:space="preserve">, а также уточняющая информация, полученная из других источников. </w:t>
      </w:r>
    </w:p>
    <w:p w:rsidR="00C06570" w:rsidRPr="00EF1187" w:rsidRDefault="00C06570" w:rsidP="00D115ED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EF1187">
        <w:rPr>
          <w:szCs w:val="28"/>
        </w:rPr>
        <w:t>5.1.</w:t>
      </w:r>
      <w:r>
        <w:rPr>
          <w:szCs w:val="28"/>
        </w:rPr>
        <w:t>6</w:t>
      </w:r>
      <w:r w:rsidRPr="00EF1187">
        <w:rPr>
          <w:szCs w:val="28"/>
        </w:rPr>
        <w:t>. Доказательства используются для формулирования выводов и предложений, отражаемых в отчёте по итогам контрольного мероприятия.</w:t>
      </w:r>
    </w:p>
    <w:p w:rsidR="00C06570" w:rsidRDefault="00C06570" w:rsidP="00D115ED">
      <w:pPr>
        <w:pStyle w:val="12"/>
        <w:ind w:firstLine="709"/>
        <w:jc w:val="both"/>
        <w:rPr>
          <w:color w:val="000000"/>
          <w:sz w:val="28"/>
          <w:szCs w:val="28"/>
        </w:rPr>
      </w:pPr>
    </w:p>
    <w:p w:rsidR="00802C5F" w:rsidRDefault="00802C5F" w:rsidP="00D115ED">
      <w:pPr>
        <w:spacing w:line="240" w:lineRule="auto"/>
        <w:rPr>
          <w:b/>
          <w:szCs w:val="28"/>
        </w:rPr>
      </w:pPr>
      <w:r w:rsidRPr="00EF1187">
        <w:rPr>
          <w:b/>
          <w:szCs w:val="28"/>
        </w:rPr>
        <w:t>5.</w:t>
      </w:r>
      <w:r>
        <w:rPr>
          <w:b/>
          <w:szCs w:val="28"/>
        </w:rPr>
        <w:t>2</w:t>
      </w:r>
      <w:r w:rsidRPr="00EF1187">
        <w:rPr>
          <w:b/>
          <w:szCs w:val="28"/>
        </w:rPr>
        <w:t>. Основные вопросы</w:t>
      </w:r>
      <w:r>
        <w:rPr>
          <w:b/>
          <w:szCs w:val="28"/>
        </w:rPr>
        <w:t>,</w:t>
      </w:r>
      <w:r w:rsidRPr="00EF1187">
        <w:rPr>
          <w:b/>
          <w:szCs w:val="28"/>
        </w:rPr>
        <w:t xml:space="preserve"> анализируемые в процессе проведения проверки </w:t>
      </w:r>
      <w:r>
        <w:rPr>
          <w:b/>
          <w:szCs w:val="28"/>
        </w:rPr>
        <w:t xml:space="preserve">формирования и исполнения </w:t>
      </w:r>
      <w:r w:rsidRPr="00EF1187">
        <w:rPr>
          <w:b/>
          <w:szCs w:val="28"/>
        </w:rPr>
        <w:t>бюджет</w:t>
      </w:r>
      <w:r>
        <w:rPr>
          <w:b/>
          <w:szCs w:val="28"/>
        </w:rPr>
        <w:t>а</w:t>
      </w:r>
      <w:r w:rsidRPr="00EF1187">
        <w:rPr>
          <w:b/>
          <w:szCs w:val="28"/>
        </w:rPr>
        <w:t xml:space="preserve"> </w:t>
      </w:r>
      <w:r>
        <w:rPr>
          <w:b/>
          <w:szCs w:val="28"/>
        </w:rPr>
        <w:t>муниципального образования</w:t>
      </w:r>
    </w:p>
    <w:p w:rsidR="00802C5F" w:rsidRPr="00EF1187" w:rsidRDefault="00802C5F" w:rsidP="00D115ED">
      <w:pPr>
        <w:tabs>
          <w:tab w:val="left" w:pos="1080"/>
        </w:tabs>
        <w:spacing w:line="240" w:lineRule="auto"/>
        <w:rPr>
          <w:szCs w:val="28"/>
        </w:rPr>
      </w:pPr>
      <w:r w:rsidRPr="00EF1187">
        <w:rPr>
          <w:bCs/>
          <w:iCs/>
          <w:szCs w:val="28"/>
        </w:rPr>
        <w:t>5.</w:t>
      </w:r>
      <w:r>
        <w:rPr>
          <w:bCs/>
          <w:iCs/>
          <w:szCs w:val="28"/>
        </w:rPr>
        <w:t>2</w:t>
      </w:r>
      <w:r w:rsidRPr="00EF1187">
        <w:rPr>
          <w:bCs/>
          <w:iCs/>
          <w:szCs w:val="28"/>
        </w:rPr>
        <w:t>.</w:t>
      </w:r>
      <w:r>
        <w:rPr>
          <w:bCs/>
          <w:iCs/>
          <w:szCs w:val="28"/>
        </w:rPr>
        <w:t>1</w:t>
      </w:r>
      <w:r w:rsidRPr="00EF1187">
        <w:rPr>
          <w:bCs/>
          <w:iCs/>
          <w:szCs w:val="28"/>
        </w:rPr>
        <w:t>. Проверка соблюдения бюджетного законодательства при составлении, рассмотрении и утверждении бюджета муниципального образования включает в себя:</w:t>
      </w:r>
    </w:p>
    <w:p w:rsidR="00802C5F" w:rsidRPr="00EF1187" w:rsidRDefault="00802C5F" w:rsidP="00D115ED">
      <w:pPr>
        <w:spacing w:line="240" w:lineRule="auto"/>
        <w:rPr>
          <w:szCs w:val="28"/>
        </w:rPr>
      </w:pPr>
      <w:r w:rsidRPr="00EF1187">
        <w:rPr>
          <w:szCs w:val="28"/>
        </w:rPr>
        <w:t>установление наличия в муниципальном образовании утвержденных основных документов: положени</w:t>
      </w:r>
      <w:r w:rsidR="007463DE">
        <w:rPr>
          <w:szCs w:val="28"/>
        </w:rPr>
        <w:t>я</w:t>
      </w:r>
      <w:r w:rsidRPr="00EF1187">
        <w:rPr>
          <w:szCs w:val="28"/>
        </w:rPr>
        <w:t xml:space="preserve"> о бюджетном процессе, правов</w:t>
      </w:r>
      <w:r>
        <w:rPr>
          <w:szCs w:val="28"/>
        </w:rPr>
        <w:t>ы</w:t>
      </w:r>
      <w:r w:rsidR="007463DE">
        <w:rPr>
          <w:szCs w:val="28"/>
        </w:rPr>
        <w:t>х</w:t>
      </w:r>
      <w:r w:rsidRPr="00EF1187">
        <w:rPr>
          <w:szCs w:val="28"/>
        </w:rPr>
        <w:t xml:space="preserve"> акт</w:t>
      </w:r>
      <w:r w:rsidR="00F10B0D">
        <w:rPr>
          <w:szCs w:val="28"/>
        </w:rPr>
        <w:t>ов</w:t>
      </w:r>
      <w:r w:rsidRPr="00EF1187">
        <w:rPr>
          <w:szCs w:val="28"/>
        </w:rPr>
        <w:t xml:space="preserve"> о бюджете и организации исполнения бюджета;</w:t>
      </w:r>
    </w:p>
    <w:p w:rsidR="00802C5F" w:rsidRPr="00EF1187" w:rsidRDefault="00802C5F" w:rsidP="00D115ED">
      <w:pPr>
        <w:tabs>
          <w:tab w:val="left" w:pos="709"/>
        </w:tabs>
        <w:spacing w:line="240" w:lineRule="auto"/>
        <w:rPr>
          <w:szCs w:val="28"/>
        </w:rPr>
      </w:pPr>
      <w:r w:rsidRPr="00EF1187">
        <w:rPr>
          <w:szCs w:val="28"/>
        </w:rPr>
        <w:t>изучение правовых актов представительного органа и администрации муниципального образования по вопросам управления и распоряжения муниципальной собственностью;</w:t>
      </w:r>
    </w:p>
    <w:p w:rsidR="00802C5F" w:rsidRPr="00EF1187" w:rsidRDefault="00802C5F" w:rsidP="00D115ED">
      <w:pPr>
        <w:spacing w:line="240" w:lineRule="auto"/>
        <w:rPr>
          <w:szCs w:val="28"/>
        </w:rPr>
      </w:pPr>
      <w:r w:rsidRPr="00EF1187">
        <w:rPr>
          <w:szCs w:val="28"/>
        </w:rPr>
        <w:t xml:space="preserve">соответствие </w:t>
      </w:r>
      <w:r w:rsidR="007463DE">
        <w:rPr>
          <w:szCs w:val="28"/>
        </w:rPr>
        <w:t>перечня показателей</w:t>
      </w:r>
      <w:r w:rsidRPr="00EF1187">
        <w:rPr>
          <w:szCs w:val="28"/>
        </w:rPr>
        <w:t xml:space="preserve"> бюджета статье 184.1 </w:t>
      </w:r>
      <w:r w:rsidR="00CA434E">
        <w:rPr>
          <w:szCs w:val="28"/>
        </w:rPr>
        <w:t>БК РФ</w:t>
      </w:r>
      <w:r w:rsidRPr="00EF1187">
        <w:rPr>
          <w:szCs w:val="28"/>
        </w:rPr>
        <w:t xml:space="preserve"> и положению по организации бюджетного процесса в муниципальном образовании;</w:t>
      </w:r>
    </w:p>
    <w:p w:rsidR="00802C5F" w:rsidRPr="00EF1187" w:rsidRDefault="00802C5F" w:rsidP="00D115ED">
      <w:pPr>
        <w:tabs>
          <w:tab w:val="num" w:pos="0"/>
        </w:tabs>
        <w:spacing w:line="240" w:lineRule="auto"/>
        <w:rPr>
          <w:szCs w:val="28"/>
        </w:rPr>
      </w:pPr>
      <w:r w:rsidRPr="00EF1187">
        <w:rPr>
          <w:szCs w:val="28"/>
        </w:rPr>
        <w:t>обоснованность основных показателей бюджета, в т</w:t>
      </w:r>
      <w:r>
        <w:rPr>
          <w:szCs w:val="28"/>
        </w:rPr>
        <w:t xml:space="preserve">ом </w:t>
      </w:r>
      <w:r w:rsidRPr="00EF1187">
        <w:rPr>
          <w:szCs w:val="28"/>
        </w:rPr>
        <w:t>ч</w:t>
      </w:r>
      <w:r>
        <w:rPr>
          <w:szCs w:val="28"/>
        </w:rPr>
        <w:t>исле</w:t>
      </w:r>
      <w:r w:rsidRPr="00EF1187">
        <w:rPr>
          <w:szCs w:val="28"/>
        </w:rPr>
        <w:t xml:space="preserve">: доходов бюджета по кодам классификации доходов бюджетов; </w:t>
      </w:r>
      <w:r w:rsidR="00D8799C" w:rsidRPr="00EF1187">
        <w:rPr>
          <w:szCs w:val="28"/>
        </w:rPr>
        <w:t>расходов бюджета по разделам и подразделам классификации</w:t>
      </w:r>
      <w:r w:rsidR="00F10B0D">
        <w:rPr>
          <w:szCs w:val="28"/>
        </w:rPr>
        <w:t xml:space="preserve"> расходов</w:t>
      </w:r>
      <w:r w:rsidR="00D8799C" w:rsidRPr="00EF1187">
        <w:rPr>
          <w:szCs w:val="28"/>
        </w:rPr>
        <w:t xml:space="preserve"> бюджетов</w:t>
      </w:r>
      <w:r w:rsidR="00290FC3">
        <w:rPr>
          <w:szCs w:val="28"/>
        </w:rPr>
        <w:t xml:space="preserve"> и</w:t>
      </w:r>
      <w:r w:rsidRPr="00EF1187">
        <w:rPr>
          <w:szCs w:val="28"/>
        </w:rPr>
        <w:t xml:space="preserve"> ведомственной структуре расходов бюджета; </w:t>
      </w:r>
    </w:p>
    <w:p w:rsidR="00BB6DB6" w:rsidRPr="00BB6DB6" w:rsidRDefault="00802C5F" w:rsidP="00D115ED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EF1187">
        <w:rPr>
          <w:szCs w:val="28"/>
        </w:rPr>
        <w:t>анализ муниципального долга</w:t>
      </w:r>
      <w:r w:rsidR="002E1918">
        <w:rPr>
          <w:szCs w:val="28"/>
        </w:rPr>
        <w:t xml:space="preserve">, </w:t>
      </w:r>
      <w:r w:rsidR="00BB6DB6">
        <w:rPr>
          <w:szCs w:val="28"/>
        </w:rPr>
        <w:t>источник</w:t>
      </w:r>
      <w:r w:rsidR="002E1918">
        <w:rPr>
          <w:szCs w:val="28"/>
        </w:rPr>
        <w:t>ов</w:t>
      </w:r>
      <w:r w:rsidR="00BB6DB6">
        <w:rPr>
          <w:szCs w:val="28"/>
        </w:rPr>
        <w:t xml:space="preserve"> финансирования дефицита местного бюджета;</w:t>
      </w:r>
    </w:p>
    <w:p w:rsidR="00802C5F" w:rsidRDefault="00D8799C" w:rsidP="00D115ED">
      <w:pPr>
        <w:spacing w:line="240" w:lineRule="auto"/>
        <w:rPr>
          <w:szCs w:val="28"/>
        </w:rPr>
      </w:pPr>
      <w:r>
        <w:rPr>
          <w:szCs w:val="28"/>
        </w:rPr>
        <w:t>соблюдение предельных значений, установленных Б</w:t>
      </w:r>
      <w:r w:rsidR="00402ED6">
        <w:rPr>
          <w:szCs w:val="28"/>
        </w:rPr>
        <w:t>юджетным кодексом</w:t>
      </w:r>
      <w:r>
        <w:rPr>
          <w:szCs w:val="28"/>
        </w:rPr>
        <w:t xml:space="preserve"> РФ</w:t>
      </w:r>
      <w:r w:rsidR="00CB7ADE">
        <w:rPr>
          <w:szCs w:val="28"/>
        </w:rPr>
        <w:t>.</w:t>
      </w:r>
    </w:p>
    <w:p w:rsidR="00BB6DB6" w:rsidRPr="00EF1187" w:rsidRDefault="002E1918" w:rsidP="00D115ED">
      <w:pPr>
        <w:spacing w:line="240" w:lineRule="auto"/>
        <w:rPr>
          <w:szCs w:val="28"/>
        </w:rPr>
      </w:pPr>
      <w:r>
        <w:rPr>
          <w:szCs w:val="28"/>
        </w:rPr>
        <w:t>Устанавливается</w:t>
      </w:r>
      <w:r w:rsidR="00BB6DB6">
        <w:rPr>
          <w:szCs w:val="28"/>
        </w:rPr>
        <w:t xml:space="preserve"> наличие прогноза социально-экономического развития территории, основных направлений бюджетной и налоговой политики муниципального образования</w:t>
      </w:r>
      <w:r w:rsidR="00624C8B">
        <w:rPr>
          <w:szCs w:val="28"/>
        </w:rPr>
        <w:t xml:space="preserve">. Дается оценка </w:t>
      </w:r>
      <w:r w:rsidR="00BB6DB6">
        <w:rPr>
          <w:szCs w:val="28"/>
        </w:rPr>
        <w:t xml:space="preserve"> соответств</w:t>
      </w:r>
      <w:r w:rsidR="00624C8B">
        <w:rPr>
          <w:szCs w:val="28"/>
        </w:rPr>
        <w:t>ия</w:t>
      </w:r>
      <w:r w:rsidR="00BB6DB6">
        <w:rPr>
          <w:szCs w:val="28"/>
        </w:rPr>
        <w:t xml:space="preserve"> итог</w:t>
      </w:r>
      <w:r w:rsidR="00624C8B">
        <w:rPr>
          <w:szCs w:val="28"/>
        </w:rPr>
        <w:t>ов</w:t>
      </w:r>
      <w:r w:rsidR="00BB6DB6">
        <w:rPr>
          <w:szCs w:val="28"/>
        </w:rPr>
        <w:t xml:space="preserve"> исполнения бюджета целям и задачам, предусмотренным бюджетной и налоговой политикой, а </w:t>
      </w:r>
      <w:r w:rsidR="00624C8B">
        <w:rPr>
          <w:szCs w:val="28"/>
        </w:rPr>
        <w:t>также программе социально-экономического развития муниципального образования за рассматриваемый период.</w:t>
      </w:r>
    </w:p>
    <w:p w:rsidR="00802C5F" w:rsidRPr="00EF1187" w:rsidRDefault="00802C5F" w:rsidP="00D115ED">
      <w:pPr>
        <w:pStyle w:val="a9"/>
        <w:widowControl w:val="0"/>
        <w:tabs>
          <w:tab w:val="left" w:pos="1100"/>
        </w:tabs>
        <w:spacing w:line="240" w:lineRule="auto"/>
        <w:rPr>
          <w:bCs/>
          <w:szCs w:val="28"/>
        </w:rPr>
      </w:pPr>
      <w:r w:rsidRPr="00EF1187">
        <w:rPr>
          <w:bCs/>
          <w:szCs w:val="28"/>
        </w:rPr>
        <w:t>5.</w:t>
      </w:r>
      <w:r w:rsidR="00D8799C">
        <w:rPr>
          <w:bCs/>
          <w:szCs w:val="28"/>
        </w:rPr>
        <w:t>2</w:t>
      </w:r>
      <w:r w:rsidRPr="00EF1187">
        <w:rPr>
          <w:bCs/>
          <w:szCs w:val="28"/>
        </w:rPr>
        <w:t>.</w:t>
      </w:r>
      <w:r>
        <w:rPr>
          <w:bCs/>
          <w:szCs w:val="28"/>
        </w:rPr>
        <w:t>2</w:t>
      </w:r>
      <w:r w:rsidRPr="00EF1187">
        <w:rPr>
          <w:bCs/>
          <w:szCs w:val="28"/>
        </w:rPr>
        <w:t xml:space="preserve">. В процессе проведения контрольного мероприятия рабочая группа анализирует вопросы в соответствии с программой проверки, </w:t>
      </w:r>
      <w:r>
        <w:rPr>
          <w:bCs/>
          <w:szCs w:val="28"/>
        </w:rPr>
        <w:t>в том числе</w:t>
      </w:r>
      <w:r w:rsidRPr="00EF1187">
        <w:rPr>
          <w:bCs/>
          <w:szCs w:val="28"/>
        </w:rPr>
        <w:t>:</w:t>
      </w:r>
    </w:p>
    <w:p w:rsidR="00536938" w:rsidRDefault="00802C5F" w:rsidP="00D115ED">
      <w:pPr>
        <w:pStyle w:val="a9"/>
        <w:widowControl w:val="0"/>
        <w:spacing w:line="240" w:lineRule="auto"/>
        <w:rPr>
          <w:szCs w:val="28"/>
        </w:rPr>
      </w:pPr>
      <w:r>
        <w:rPr>
          <w:szCs w:val="28"/>
        </w:rPr>
        <w:t>исполнение</w:t>
      </w:r>
      <w:r w:rsidRPr="00EF1187">
        <w:rPr>
          <w:szCs w:val="28"/>
        </w:rPr>
        <w:t xml:space="preserve"> </w:t>
      </w:r>
      <w:r w:rsidR="00536938">
        <w:rPr>
          <w:szCs w:val="28"/>
        </w:rPr>
        <w:t xml:space="preserve"> </w:t>
      </w:r>
      <w:r w:rsidR="002E1918">
        <w:rPr>
          <w:szCs w:val="28"/>
        </w:rPr>
        <w:t xml:space="preserve"> </w:t>
      </w:r>
      <w:r w:rsidR="00536938">
        <w:rPr>
          <w:szCs w:val="28"/>
        </w:rPr>
        <w:t xml:space="preserve"> </w:t>
      </w:r>
      <w:r w:rsidRPr="00EF1187">
        <w:rPr>
          <w:szCs w:val="28"/>
        </w:rPr>
        <w:t xml:space="preserve">доходной </w:t>
      </w:r>
      <w:r w:rsidR="002E1918">
        <w:rPr>
          <w:szCs w:val="28"/>
        </w:rPr>
        <w:t xml:space="preserve"> </w:t>
      </w:r>
      <w:r w:rsidR="00536938">
        <w:rPr>
          <w:szCs w:val="28"/>
        </w:rPr>
        <w:t xml:space="preserve">  </w:t>
      </w:r>
      <w:r w:rsidR="002E1918">
        <w:rPr>
          <w:szCs w:val="28"/>
        </w:rPr>
        <w:t xml:space="preserve"> </w:t>
      </w:r>
      <w:r>
        <w:rPr>
          <w:szCs w:val="28"/>
        </w:rPr>
        <w:t>части</w:t>
      </w:r>
      <w:r w:rsidR="00536938">
        <w:rPr>
          <w:szCs w:val="28"/>
        </w:rPr>
        <w:t xml:space="preserve"> </w:t>
      </w:r>
      <w:r w:rsidR="002E1918">
        <w:rPr>
          <w:szCs w:val="28"/>
        </w:rPr>
        <w:t xml:space="preserve"> </w:t>
      </w:r>
      <w:r w:rsidRPr="00EF1187">
        <w:rPr>
          <w:szCs w:val="28"/>
        </w:rPr>
        <w:t xml:space="preserve"> бюджета</w:t>
      </w:r>
      <w:r w:rsidR="002E1918">
        <w:rPr>
          <w:szCs w:val="28"/>
        </w:rPr>
        <w:t xml:space="preserve"> </w:t>
      </w:r>
      <w:r w:rsidRPr="00EF1187">
        <w:rPr>
          <w:szCs w:val="28"/>
        </w:rPr>
        <w:t xml:space="preserve"> муниципального </w:t>
      </w:r>
      <w:r w:rsidR="002E1918">
        <w:rPr>
          <w:szCs w:val="28"/>
        </w:rPr>
        <w:t xml:space="preserve"> </w:t>
      </w:r>
      <w:r w:rsidRPr="00EF1187">
        <w:rPr>
          <w:szCs w:val="28"/>
        </w:rPr>
        <w:t>образования</w:t>
      </w:r>
      <w:r>
        <w:rPr>
          <w:szCs w:val="28"/>
        </w:rPr>
        <w:t>,</w:t>
      </w:r>
    </w:p>
    <w:p w:rsidR="00802C5F" w:rsidRPr="00EF1187" w:rsidRDefault="00802C5F" w:rsidP="00536938">
      <w:pPr>
        <w:pStyle w:val="a9"/>
        <w:widowControl w:val="0"/>
        <w:spacing w:line="240" w:lineRule="auto"/>
        <w:ind w:firstLine="0"/>
        <w:rPr>
          <w:szCs w:val="28"/>
        </w:rPr>
      </w:pPr>
      <w:r w:rsidRPr="00EF1187">
        <w:rPr>
          <w:szCs w:val="28"/>
        </w:rPr>
        <w:t>оценк</w:t>
      </w:r>
      <w:r>
        <w:rPr>
          <w:szCs w:val="28"/>
        </w:rPr>
        <w:t>у</w:t>
      </w:r>
      <w:r w:rsidRPr="00EF1187">
        <w:rPr>
          <w:szCs w:val="28"/>
        </w:rPr>
        <w:t xml:space="preserve"> поступления налоговых и неналоговых доходов в </w:t>
      </w:r>
      <w:r>
        <w:rPr>
          <w:szCs w:val="28"/>
        </w:rPr>
        <w:t xml:space="preserve">местный </w:t>
      </w:r>
      <w:r w:rsidRPr="00EF1187">
        <w:rPr>
          <w:szCs w:val="28"/>
        </w:rPr>
        <w:t>бюджет;</w:t>
      </w:r>
    </w:p>
    <w:p w:rsidR="00802C5F" w:rsidRDefault="00802C5F" w:rsidP="00D115ED">
      <w:pPr>
        <w:pStyle w:val="a9"/>
        <w:widowControl w:val="0"/>
        <w:spacing w:line="240" w:lineRule="auto"/>
        <w:rPr>
          <w:bCs/>
          <w:szCs w:val="28"/>
        </w:rPr>
      </w:pPr>
      <w:r w:rsidRPr="00EF1187">
        <w:rPr>
          <w:bCs/>
          <w:szCs w:val="28"/>
        </w:rPr>
        <w:t>исполнени</w:t>
      </w:r>
      <w:r w:rsidR="002E1918">
        <w:rPr>
          <w:bCs/>
          <w:szCs w:val="28"/>
        </w:rPr>
        <w:t>е</w:t>
      </w:r>
      <w:r w:rsidRPr="00EF1187">
        <w:rPr>
          <w:bCs/>
          <w:szCs w:val="28"/>
        </w:rPr>
        <w:t xml:space="preserve"> расходной части местного бюджета;</w:t>
      </w:r>
    </w:p>
    <w:p w:rsidR="00536938" w:rsidRPr="00EF1187" w:rsidRDefault="00536938" w:rsidP="00D115ED">
      <w:pPr>
        <w:pStyle w:val="a9"/>
        <w:widowControl w:val="0"/>
        <w:spacing w:line="240" w:lineRule="auto"/>
        <w:rPr>
          <w:bCs/>
          <w:szCs w:val="28"/>
        </w:rPr>
      </w:pPr>
      <w:r>
        <w:rPr>
          <w:bCs/>
          <w:szCs w:val="28"/>
        </w:rPr>
        <w:t>соблюдение нормативов формирования расходов на содержание ОМСУ,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служащих;</w:t>
      </w:r>
    </w:p>
    <w:p w:rsidR="00802C5F" w:rsidRDefault="00802C5F" w:rsidP="00D115ED">
      <w:pPr>
        <w:pStyle w:val="a9"/>
        <w:widowControl w:val="0"/>
        <w:spacing w:line="240" w:lineRule="auto"/>
        <w:rPr>
          <w:bCs/>
          <w:szCs w:val="28"/>
        </w:rPr>
      </w:pPr>
      <w:r w:rsidRPr="00EF1187">
        <w:rPr>
          <w:bCs/>
          <w:szCs w:val="28"/>
        </w:rPr>
        <w:lastRenderedPageBreak/>
        <w:t>эффективность использования сре</w:t>
      </w:r>
      <w:proofErr w:type="gramStart"/>
      <w:r w:rsidRPr="00EF1187">
        <w:rPr>
          <w:bCs/>
          <w:szCs w:val="28"/>
        </w:rPr>
        <w:t>дств в р</w:t>
      </w:r>
      <w:proofErr w:type="gramEnd"/>
      <w:r w:rsidRPr="00EF1187">
        <w:rPr>
          <w:bCs/>
          <w:szCs w:val="28"/>
        </w:rPr>
        <w:t xml:space="preserve">амках </w:t>
      </w:r>
      <w:r w:rsidR="00F10B0D">
        <w:rPr>
          <w:bCs/>
          <w:szCs w:val="28"/>
        </w:rPr>
        <w:t>муниципальных</w:t>
      </w:r>
      <w:r w:rsidRPr="00EF1187">
        <w:rPr>
          <w:bCs/>
          <w:szCs w:val="28"/>
        </w:rPr>
        <w:t xml:space="preserve"> программ.</w:t>
      </w:r>
    </w:p>
    <w:p w:rsidR="00802C5F" w:rsidRPr="00EF1187" w:rsidRDefault="00802C5F" w:rsidP="00D115ED">
      <w:pPr>
        <w:pStyle w:val="a9"/>
        <w:widowControl w:val="0"/>
        <w:spacing w:line="240" w:lineRule="auto"/>
        <w:rPr>
          <w:b/>
          <w:sz w:val="16"/>
          <w:szCs w:val="16"/>
        </w:rPr>
      </w:pPr>
      <w:r>
        <w:rPr>
          <w:bCs/>
          <w:szCs w:val="28"/>
        </w:rPr>
        <w:t>5.</w:t>
      </w:r>
      <w:r w:rsidR="00D8799C">
        <w:rPr>
          <w:bCs/>
          <w:szCs w:val="28"/>
        </w:rPr>
        <w:t>2</w:t>
      </w:r>
      <w:r>
        <w:rPr>
          <w:bCs/>
          <w:szCs w:val="28"/>
        </w:rPr>
        <w:t>.3. При проверке вопросов распоряжения и управления муниципальным имуществом проверяется ведение реестра имущества, проводится анализ поступления доходов от имущества, сданного в аренду: своевременность начисления и оплаты арендных платежей, отражения их в учете,  наличие задолженности и причины ее образования.</w:t>
      </w:r>
    </w:p>
    <w:p w:rsidR="00F37A93" w:rsidRDefault="00F37A93" w:rsidP="00F37A93">
      <w:pPr>
        <w:pStyle w:val="12"/>
        <w:ind w:firstLine="709"/>
        <w:jc w:val="both"/>
        <w:rPr>
          <w:spacing w:val="-1"/>
          <w:szCs w:val="28"/>
        </w:rPr>
      </w:pPr>
    </w:p>
    <w:p w:rsidR="0046343D" w:rsidRDefault="00E660CA" w:rsidP="00E660CA">
      <w:pPr>
        <w:shd w:val="clear" w:color="auto" w:fill="FFFFFF"/>
        <w:spacing w:line="240" w:lineRule="auto"/>
        <w:ind w:firstLine="0"/>
        <w:jc w:val="center"/>
        <w:rPr>
          <w:b/>
          <w:spacing w:val="-1"/>
          <w:szCs w:val="28"/>
        </w:rPr>
      </w:pPr>
      <w:r>
        <w:rPr>
          <w:b/>
          <w:spacing w:val="-1"/>
          <w:szCs w:val="28"/>
        </w:rPr>
        <w:t xml:space="preserve">6. </w:t>
      </w:r>
      <w:r w:rsidR="0046343D">
        <w:rPr>
          <w:b/>
          <w:spacing w:val="-1"/>
          <w:szCs w:val="28"/>
        </w:rPr>
        <w:t>Оформление результатов контрольного мероприятия</w:t>
      </w:r>
    </w:p>
    <w:p w:rsidR="009C09C4" w:rsidRPr="009C09C4" w:rsidRDefault="00402ED6" w:rsidP="00402ED6">
      <w:pPr>
        <w:shd w:val="clear" w:color="auto" w:fill="FFFFFF"/>
        <w:spacing w:line="240" w:lineRule="auto"/>
        <w:rPr>
          <w:spacing w:val="-1"/>
          <w:szCs w:val="28"/>
        </w:rPr>
      </w:pPr>
      <w:r>
        <w:rPr>
          <w:spacing w:val="-1"/>
          <w:szCs w:val="28"/>
        </w:rPr>
        <w:t xml:space="preserve">6.1. </w:t>
      </w:r>
      <w:r w:rsidR="009C09C4">
        <w:rPr>
          <w:spacing w:val="-1"/>
          <w:szCs w:val="28"/>
        </w:rPr>
        <w:t>Оформление результатов контрольного мероприятия осуществляется в соотв</w:t>
      </w:r>
      <w:r w:rsidR="001201BB">
        <w:rPr>
          <w:spacing w:val="-1"/>
          <w:szCs w:val="28"/>
        </w:rPr>
        <w:t xml:space="preserve">етствии с положениями </w:t>
      </w:r>
      <w:r w:rsidR="009C09C4">
        <w:rPr>
          <w:spacing w:val="-1"/>
          <w:szCs w:val="28"/>
        </w:rPr>
        <w:t xml:space="preserve"> </w:t>
      </w:r>
      <w:r w:rsidR="001201BB" w:rsidRPr="001201BB">
        <w:rPr>
          <w:spacing w:val="-1"/>
          <w:szCs w:val="28"/>
        </w:rPr>
        <w:t xml:space="preserve">Стандарта </w:t>
      </w:r>
      <w:r w:rsidR="001201BB">
        <w:rPr>
          <w:spacing w:val="-1"/>
          <w:szCs w:val="28"/>
        </w:rPr>
        <w:t xml:space="preserve"> «Общие правила проведения контрольного мероприятия».</w:t>
      </w:r>
    </w:p>
    <w:p w:rsidR="003C7954" w:rsidRPr="006C13AD" w:rsidRDefault="00E660CA" w:rsidP="00402ED6">
      <w:pPr>
        <w:widowControl w:val="0"/>
        <w:spacing w:line="240" w:lineRule="auto"/>
      </w:pPr>
      <w:r>
        <w:t>6</w:t>
      </w:r>
      <w:r w:rsidR="009C09C4">
        <w:t>.</w:t>
      </w:r>
      <w:r w:rsidR="00402ED6">
        <w:t>2</w:t>
      </w:r>
      <w:r w:rsidR="009C09C4">
        <w:t>.</w:t>
      </w:r>
      <w:r w:rsidR="003C7954" w:rsidRPr="006C13AD">
        <w:rPr>
          <w:szCs w:val="28"/>
        </w:rPr>
        <w:t> </w:t>
      </w:r>
      <w:r w:rsidR="00402ED6">
        <w:rPr>
          <w:snapToGrid w:val="0"/>
        </w:rPr>
        <w:t>Сотрудники Контрольно-с</w:t>
      </w:r>
      <w:r w:rsidR="00CB2E1F">
        <w:rPr>
          <w:snapToGrid w:val="0"/>
        </w:rPr>
        <w:t>четной палаты</w:t>
      </w:r>
      <w:r w:rsidR="00402ED6">
        <w:rPr>
          <w:snapToGrid w:val="0"/>
        </w:rPr>
        <w:t xml:space="preserve"> района</w:t>
      </w:r>
      <w:r w:rsidR="00CB2E1F">
        <w:rPr>
          <w:snapToGrid w:val="0"/>
        </w:rPr>
        <w:t>, принимавшие участие в проведении контрольного мероприятия</w:t>
      </w:r>
      <w:r w:rsidR="001201BB">
        <w:rPr>
          <w:snapToGrid w:val="0"/>
        </w:rPr>
        <w:t>,</w:t>
      </w:r>
      <w:r w:rsidR="00CB2E1F">
        <w:rPr>
          <w:snapToGrid w:val="0"/>
        </w:rPr>
        <w:t xml:space="preserve"> несут ответственность в соответствии с законодательством за достоверность и объективность результатов меропри</w:t>
      </w:r>
      <w:r w:rsidR="00583818">
        <w:rPr>
          <w:snapToGrid w:val="0"/>
        </w:rPr>
        <w:t>ят</w:t>
      </w:r>
      <w:r w:rsidR="00CB2E1F">
        <w:rPr>
          <w:snapToGrid w:val="0"/>
        </w:rPr>
        <w:t>ия.</w:t>
      </w:r>
    </w:p>
    <w:p w:rsidR="00E74D8B" w:rsidRDefault="00E660CA" w:rsidP="00402ED6">
      <w:pPr>
        <w:shd w:val="clear" w:color="auto" w:fill="FFFFFF"/>
        <w:tabs>
          <w:tab w:val="left" w:pos="680"/>
          <w:tab w:val="left" w:pos="1546"/>
        </w:tabs>
        <w:spacing w:line="240" w:lineRule="auto"/>
      </w:pPr>
      <w:r>
        <w:rPr>
          <w:snapToGrid w:val="0"/>
        </w:rPr>
        <w:t>6</w:t>
      </w:r>
      <w:r w:rsidR="00D41859">
        <w:t>.</w:t>
      </w:r>
      <w:r w:rsidR="00402ED6">
        <w:t>3</w:t>
      </w:r>
      <w:r w:rsidR="00546146">
        <w:t xml:space="preserve">. </w:t>
      </w:r>
      <w:r w:rsidR="0072283B" w:rsidRPr="0072283B">
        <w:t xml:space="preserve">Подлинные экземпляры всех материалов контрольного мероприятия, включая </w:t>
      </w:r>
      <w:r w:rsidR="001201BB">
        <w:t>а</w:t>
      </w:r>
      <w:r w:rsidR="0072283B" w:rsidRPr="0072283B">
        <w:t>кт</w:t>
      </w:r>
      <w:r w:rsidR="002C71A4">
        <w:t xml:space="preserve"> проверки</w:t>
      </w:r>
      <w:r w:rsidR="0072283B" w:rsidRPr="0072283B">
        <w:t xml:space="preserve">, </w:t>
      </w:r>
      <w:r w:rsidR="002C71A4">
        <w:t>о</w:t>
      </w:r>
      <w:r w:rsidR="0072283B" w:rsidRPr="0072283B">
        <w:t xml:space="preserve">тчет, копии </w:t>
      </w:r>
      <w:r w:rsidR="002C71A4">
        <w:t xml:space="preserve">информационных </w:t>
      </w:r>
      <w:r w:rsidR="0072283B" w:rsidRPr="0072283B">
        <w:t xml:space="preserve">писем, представлений (предписаний), а также копии всех документов, являющихся основой для оценки деятельности </w:t>
      </w:r>
      <w:r w:rsidR="002C71A4">
        <w:t>муниципального образования</w:t>
      </w:r>
      <w:r w:rsidR="0072283B" w:rsidRPr="0072283B">
        <w:t xml:space="preserve">   и   подтверждающих  достоверность  фактов  и выводов, </w:t>
      </w:r>
      <w:r w:rsidR="0072283B">
        <w:t>формируются в контрольное дело</w:t>
      </w:r>
      <w:r w:rsidR="00E74D8B">
        <w:t xml:space="preserve">. </w:t>
      </w:r>
    </w:p>
    <w:sectPr w:rsidR="00E74D8B" w:rsidSect="000328D7">
      <w:headerReference w:type="even" r:id="rId8"/>
      <w:headerReference w:type="default" r:id="rId9"/>
      <w:pgSz w:w="11907" w:h="16840" w:code="9"/>
      <w:pgMar w:top="1134" w:right="567" w:bottom="1134" w:left="1701" w:header="278" w:footer="709" w:gutter="0"/>
      <w:pgNumType w:start="1"/>
      <w:cols w:space="708"/>
      <w:noEndnote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AB7" w:rsidRDefault="003A6AB7">
      <w:r>
        <w:separator/>
      </w:r>
    </w:p>
  </w:endnote>
  <w:endnote w:type="continuationSeparator" w:id="0">
    <w:p w:rsidR="003A6AB7" w:rsidRDefault="003A6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AB7" w:rsidRDefault="003A6AB7">
      <w:r>
        <w:separator/>
      </w:r>
    </w:p>
  </w:footnote>
  <w:footnote w:type="continuationSeparator" w:id="0">
    <w:p w:rsidR="003A6AB7" w:rsidRDefault="003A6A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FF6" w:rsidRDefault="00A418E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E4FF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E4FF6">
      <w:rPr>
        <w:rStyle w:val="a8"/>
        <w:noProof/>
      </w:rPr>
      <w:t>52</w:t>
    </w:r>
    <w:r>
      <w:rPr>
        <w:rStyle w:val="a8"/>
      </w:rPr>
      <w:fldChar w:fldCharType="end"/>
    </w:r>
  </w:p>
  <w:p w:rsidR="00BE4FF6" w:rsidRDefault="00BE4FF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FCD" w:rsidRDefault="00A418EE">
    <w:pPr>
      <w:pStyle w:val="a6"/>
    </w:pPr>
    <w:fldSimple w:instr=" PAGE   \* MERGEFORMAT ">
      <w:r w:rsidR="00D77F80">
        <w:rPr>
          <w:noProof/>
        </w:rPr>
        <w:t>6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37EEC6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3D8EDCD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124402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AD11317"/>
    <w:multiLevelType w:val="hybridMultilevel"/>
    <w:tmpl w:val="5184A6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1714C89"/>
    <w:multiLevelType w:val="hybridMultilevel"/>
    <w:tmpl w:val="A9C812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5682F"/>
    <w:multiLevelType w:val="hybridMultilevel"/>
    <w:tmpl w:val="25B6447E"/>
    <w:lvl w:ilvl="0" w:tplc="F424C160">
      <w:start w:val="5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6">
    <w:nsid w:val="19452D04"/>
    <w:multiLevelType w:val="hybridMultilevel"/>
    <w:tmpl w:val="8344252C"/>
    <w:lvl w:ilvl="0" w:tplc="8D84AA7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9BC5967"/>
    <w:multiLevelType w:val="hybridMultilevel"/>
    <w:tmpl w:val="8F7883BC"/>
    <w:lvl w:ilvl="0" w:tplc="87C04C40">
      <w:start w:val="4"/>
      <w:numFmt w:val="decimal"/>
      <w:lvlText w:val="%1."/>
      <w:lvlJc w:val="left"/>
      <w:pPr>
        <w:ind w:left="26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5" w:hanging="360"/>
      </w:pPr>
    </w:lvl>
    <w:lvl w:ilvl="2" w:tplc="0419001B" w:tentative="1">
      <w:start w:val="1"/>
      <w:numFmt w:val="lowerRoman"/>
      <w:lvlText w:val="%3."/>
      <w:lvlJc w:val="right"/>
      <w:pPr>
        <w:ind w:left="4065" w:hanging="180"/>
      </w:pPr>
    </w:lvl>
    <w:lvl w:ilvl="3" w:tplc="0419000F" w:tentative="1">
      <w:start w:val="1"/>
      <w:numFmt w:val="decimal"/>
      <w:lvlText w:val="%4."/>
      <w:lvlJc w:val="left"/>
      <w:pPr>
        <w:ind w:left="4785" w:hanging="360"/>
      </w:pPr>
    </w:lvl>
    <w:lvl w:ilvl="4" w:tplc="04190019" w:tentative="1">
      <w:start w:val="1"/>
      <w:numFmt w:val="lowerLetter"/>
      <w:lvlText w:val="%5."/>
      <w:lvlJc w:val="left"/>
      <w:pPr>
        <w:ind w:left="5505" w:hanging="360"/>
      </w:pPr>
    </w:lvl>
    <w:lvl w:ilvl="5" w:tplc="0419001B" w:tentative="1">
      <w:start w:val="1"/>
      <w:numFmt w:val="lowerRoman"/>
      <w:lvlText w:val="%6."/>
      <w:lvlJc w:val="right"/>
      <w:pPr>
        <w:ind w:left="6225" w:hanging="180"/>
      </w:pPr>
    </w:lvl>
    <w:lvl w:ilvl="6" w:tplc="0419000F" w:tentative="1">
      <w:start w:val="1"/>
      <w:numFmt w:val="decimal"/>
      <w:lvlText w:val="%7."/>
      <w:lvlJc w:val="left"/>
      <w:pPr>
        <w:ind w:left="6945" w:hanging="360"/>
      </w:pPr>
    </w:lvl>
    <w:lvl w:ilvl="7" w:tplc="04190019" w:tentative="1">
      <w:start w:val="1"/>
      <w:numFmt w:val="lowerLetter"/>
      <w:lvlText w:val="%8."/>
      <w:lvlJc w:val="left"/>
      <w:pPr>
        <w:ind w:left="7665" w:hanging="360"/>
      </w:pPr>
    </w:lvl>
    <w:lvl w:ilvl="8" w:tplc="041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8">
    <w:nsid w:val="2D416464"/>
    <w:multiLevelType w:val="hybridMultilevel"/>
    <w:tmpl w:val="1DE2AEE4"/>
    <w:lvl w:ilvl="0" w:tplc="A0A44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E93D81"/>
    <w:multiLevelType w:val="hybridMultilevel"/>
    <w:tmpl w:val="56E89206"/>
    <w:lvl w:ilvl="0" w:tplc="EE6C589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50C972B3"/>
    <w:multiLevelType w:val="hybridMultilevel"/>
    <w:tmpl w:val="3C2E21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6E7238"/>
    <w:multiLevelType w:val="hybridMultilevel"/>
    <w:tmpl w:val="96DCF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504CC4"/>
    <w:multiLevelType w:val="hybridMultilevel"/>
    <w:tmpl w:val="CD3866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E631D0B"/>
    <w:multiLevelType w:val="hybridMultilevel"/>
    <w:tmpl w:val="946C882E"/>
    <w:lvl w:ilvl="0" w:tplc="D33C2B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2E014B"/>
    <w:multiLevelType w:val="hybridMultilevel"/>
    <w:tmpl w:val="AD9A993E"/>
    <w:lvl w:ilvl="0" w:tplc="EA30E6B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8"/>
  </w:num>
  <w:num w:numId="7">
    <w:abstractNumId w:val="5"/>
  </w:num>
  <w:num w:numId="8">
    <w:abstractNumId w:val="11"/>
  </w:num>
  <w:num w:numId="9">
    <w:abstractNumId w:val="4"/>
  </w:num>
  <w:num w:numId="10">
    <w:abstractNumId w:val="12"/>
  </w:num>
  <w:num w:numId="11">
    <w:abstractNumId w:val="13"/>
  </w:num>
  <w:num w:numId="12">
    <w:abstractNumId w:val="3"/>
  </w:num>
  <w:num w:numId="13">
    <w:abstractNumId w:val="14"/>
  </w:num>
  <w:num w:numId="14">
    <w:abstractNumId w:val="6"/>
  </w:num>
  <w:num w:numId="15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7954"/>
    <w:rsid w:val="000004E0"/>
    <w:rsid w:val="000018E7"/>
    <w:rsid w:val="00001CC8"/>
    <w:rsid w:val="00003506"/>
    <w:rsid w:val="00006613"/>
    <w:rsid w:val="00006972"/>
    <w:rsid w:val="00011293"/>
    <w:rsid w:val="000115D2"/>
    <w:rsid w:val="00011789"/>
    <w:rsid w:val="0001532C"/>
    <w:rsid w:val="00015B88"/>
    <w:rsid w:val="00015D0D"/>
    <w:rsid w:val="00016E0B"/>
    <w:rsid w:val="00016F43"/>
    <w:rsid w:val="0002134A"/>
    <w:rsid w:val="00022A66"/>
    <w:rsid w:val="00022BA3"/>
    <w:rsid w:val="00024B8C"/>
    <w:rsid w:val="000328D7"/>
    <w:rsid w:val="00032DD3"/>
    <w:rsid w:val="000330AA"/>
    <w:rsid w:val="00033CB1"/>
    <w:rsid w:val="000344A7"/>
    <w:rsid w:val="0003533E"/>
    <w:rsid w:val="00035620"/>
    <w:rsid w:val="00035C9A"/>
    <w:rsid w:val="000363F3"/>
    <w:rsid w:val="00037068"/>
    <w:rsid w:val="00037A0B"/>
    <w:rsid w:val="00042EFF"/>
    <w:rsid w:val="000431F0"/>
    <w:rsid w:val="00043271"/>
    <w:rsid w:val="000443CB"/>
    <w:rsid w:val="00047F78"/>
    <w:rsid w:val="00052EB2"/>
    <w:rsid w:val="000544A9"/>
    <w:rsid w:val="00054AAC"/>
    <w:rsid w:val="0005511D"/>
    <w:rsid w:val="0005631F"/>
    <w:rsid w:val="00056BE2"/>
    <w:rsid w:val="00056C06"/>
    <w:rsid w:val="00063481"/>
    <w:rsid w:val="000650A5"/>
    <w:rsid w:val="0006540F"/>
    <w:rsid w:val="0006710A"/>
    <w:rsid w:val="00067853"/>
    <w:rsid w:val="00070FE9"/>
    <w:rsid w:val="000723B5"/>
    <w:rsid w:val="000735F2"/>
    <w:rsid w:val="00073A8E"/>
    <w:rsid w:val="000744AE"/>
    <w:rsid w:val="00074C10"/>
    <w:rsid w:val="00075178"/>
    <w:rsid w:val="00082292"/>
    <w:rsid w:val="00082752"/>
    <w:rsid w:val="0008358A"/>
    <w:rsid w:val="0008398B"/>
    <w:rsid w:val="00083D7D"/>
    <w:rsid w:val="00085A04"/>
    <w:rsid w:val="00085C24"/>
    <w:rsid w:val="00087167"/>
    <w:rsid w:val="00092DCA"/>
    <w:rsid w:val="00094C26"/>
    <w:rsid w:val="0009751A"/>
    <w:rsid w:val="000A00EC"/>
    <w:rsid w:val="000A090B"/>
    <w:rsid w:val="000A2AC4"/>
    <w:rsid w:val="000A4EF4"/>
    <w:rsid w:val="000A4F83"/>
    <w:rsid w:val="000B1851"/>
    <w:rsid w:val="000B398C"/>
    <w:rsid w:val="000C223F"/>
    <w:rsid w:val="000C351E"/>
    <w:rsid w:val="000C7BEB"/>
    <w:rsid w:val="000D066E"/>
    <w:rsid w:val="000D3C57"/>
    <w:rsid w:val="000D5CC7"/>
    <w:rsid w:val="000D6AE7"/>
    <w:rsid w:val="000E2223"/>
    <w:rsid w:val="000E3E35"/>
    <w:rsid w:val="000E44A4"/>
    <w:rsid w:val="000E5D71"/>
    <w:rsid w:val="000E66A6"/>
    <w:rsid w:val="000F293E"/>
    <w:rsid w:val="000F5B2D"/>
    <w:rsid w:val="000F5B98"/>
    <w:rsid w:val="000F5EFB"/>
    <w:rsid w:val="001013D0"/>
    <w:rsid w:val="00103770"/>
    <w:rsid w:val="00104054"/>
    <w:rsid w:val="0010418E"/>
    <w:rsid w:val="001044B4"/>
    <w:rsid w:val="0010494C"/>
    <w:rsid w:val="00105FA8"/>
    <w:rsid w:val="0010634E"/>
    <w:rsid w:val="00107369"/>
    <w:rsid w:val="00107390"/>
    <w:rsid w:val="00111844"/>
    <w:rsid w:val="00112671"/>
    <w:rsid w:val="0011297D"/>
    <w:rsid w:val="00113559"/>
    <w:rsid w:val="00113E0C"/>
    <w:rsid w:val="00114A45"/>
    <w:rsid w:val="001156B8"/>
    <w:rsid w:val="00115B89"/>
    <w:rsid w:val="00117F80"/>
    <w:rsid w:val="001201BB"/>
    <w:rsid w:val="00120587"/>
    <w:rsid w:val="00120F98"/>
    <w:rsid w:val="00125526"/>
    <w:rsid w:val="00125A38"/>
    <w:rsid w:val="00127CEB"/>
    <w:rsid w:val="00127E45"/>
    <w:rsid w:val="00130C99"/>
    <w:rsid w:val="00131817"/>
    <w:rsid w:val="001332F8"/>
    <w:rsid w:val="00133965"/>
    <w:rsid w:val="00136B8D"/>
    <w:rsid w:val="001378E8"/>
    <w:rsid w:val="00137E79"/>
    <w:rsid w:val="001423D9"/>
    <w:rsid w:val="00142DE5"/>
    <w:rsid w:val="00146F5B"/>
    <w:rsid w:val="00147D1C"/>
    <w:rsid w:val="00151F1C"/>
    <w:rsid w:val="00153AC8"/>
    <w:rsid w:val="00154E06"/>
    <w:rsid w:val="001575C8"/>
    <w:rsid w:val="00160B2F"/>
    <w:rsid w:val="00162443"/>
    <w:rsid w:val="001640AB"/>
    <w:rsid w:val="00170623"/>
    <w:rsid w:val="00171854"/>
    <w:rsid w:val="00173A33"/>
    <w:rsid w:val="00175A6B"/>
    <w:rsid w:val="00176694"/>
    <w:rsid w:val="00176727"/>
    <w:rsid w:val="0017797C"/>
    <w:rsid w:val="00177ADF"/>
    <w:rsid w:val="00181AA5"/>
    <w:rsid w:val="00182009"/>
    <w:rsid w:val="001839CB"/>
    <w:rsid w:val="0018405F"/>
    <w:rsid w:val="001845C4"/>
    <w:rsid w:val="00190B66"/>
    <w:rsid w:val="00190EF8"/>
    <w:rsid w:val="00195723"/>
    <w:rsid w:val="00196894"/>
    <w:rsid w:val="001A14F3"/>
    <w:rsid w:val="001A1BCA"/>
    <w:rsid w:val="001A281B"/>
    <w:rsid w:val="001A467A"/>
    <w:rsid w:val="001A4A20"/>
    <w:rsid w:val="001A5616"/>
    <w:rsid w:val="001A6E82"/>
    <w:rsid w:val="001A7CA0"/>
    <w:rsid w:val="001B28C2"/>
    <w:rsid w:val="001B355D"/>
    <w:rsid w:val="001B3624"/>
    <w:rsid w:val="001B495F"/>
    <w:rsid w:val="001B6518"/>
    <w:rsid w:val="001B69DD"/>
    <w:rsid w:val="001B7D90"/>
    <w:rsid w:val="001C0CA8"/>
    <w:rsid w:val="001C1E71"/>
    <w:rsid w:val="001C3445"/>
    <w:rsid w:val="001C4CF7"/>
    <w:rsid w:val="001C7247"/>
    <w:rsid w:val="001D04E0"/>
    <w:rsid w:val="001D44CF"/>
    <w:rsid w:val="001D6590"/>
    <w:rsid w:val="001D7174"/>
    <w:rsid w:val="001E3B73"/>
    <w:rsid w:val="001E59A7"/>
    <w:rsid w:val="001E6E9D"/>
    <w:rsid w:val="001E7BAE"/>
    <w:rsid w:val="001F26DD"/>
    <w:rsid w:val="001F4181"/>
    <w:rsid w:val="001F4FA8"/>
    <w:rsid w:val="001F5FBB"/>
    <w:rsid w:val="001F62C8"/>
    <w:rsid w:val="001F7457"/>
    <w:rsid w:val="002017B7"/>
    <w:rsid w:val="00204DE0"/>
    <w:rsid w:val="0020511D"/>
    <w:rsid w:val="0020665E"/>
    <w:rsid w:val="00207C21"/>
    <w:rsid w:val="002159ED"/>
    <w:rsid w:val="00216CA0"/>
    <w:rsid w:val="00216F2E"/>
    <w:rsid w:val="00217662"/>
    <w:rsid w:val="0022127B"/>
    <w:rsid w:val="002212A3"/>
    <w:rsid w:val="00222E75"/>
    <w:rsid w:val="00225869"/>
    <w:rsid w:val="00225D95"/>
    <w:rsid w:val="0023156A"/>
    <w:rsid w:val="002324C7"/>
    <w:rsid w:val="0023360C"/>
    <w:rsid w:val="00236989"/>
    <w:rsid w:val="00236EE7"/>
    <w:rsid w:val="00237C32"/>
    <w:rsid w:val="002405F0"/>
    <w:rsid w:val="0024148B"/>
    <w:rsid w:val="00241A66"/>
    <w:rsid w:val="00245BC8"/>
    <w:rsid w:val="00245F1F"/>
    <w:rsid w:val="00246626"/>
    <w:rsid w:val="00246968"/>
    <w:rsid w:val="00247083"/>
    <w:rsid w:val="00250385"/>
    <w:rsid w:val="002514BB"/>
    <w:rsid w:val="002516B4"/>
    <w:rsid w:val="002522D9"/>
    <w:rsid w:val="00252AF4"/>
    <w:rsid w:val="002530A1"/>
    <w:rsid w:val="002532C1"/>
    <w:rsid w:val="00255FCF"/>
    <w:rsid w:val="00256BED"/>
    <w:rsid w:val="0026027E"/>
    <w:rsid w:val="0026148C"/>
    <w:rsid w:val="00261886"/>
    <w:rsid w:val="002619E6"/>
    <w:rsid w:val="0026543B"/>
    <w:rsid w:val="00265AF5"/>
    <w:rsid w:val="00270544"/>
    <w:rsid w:val="00270F71"/>
    <w:rsid w:val="00271F48"/>
    <w:rsid w:val="002765C3"/>
    <w:rsid w:val="00280942"/>
    <w:rsid w:val="0028315C"/>
    <w:rsid w:val="0028408A"/>
    <w:rsid w:val="00284A69"/>
    <w:rsid w:val="00285ABE"/>
    <w:rsid w:val="00285CA9"/>
    <w:rsid w:val="0028768D"/>
    <w:rsid w:val="00287865"/>
    <w:rsid w:val="002909F8"/>
    <w:rsid w:val="00290FC3"/>
    <w:rsid w:val="0029385A"/>
    <w:rsid w:val="00294F06"/>
    <w:rsid w:val="00295489"/>
    <w:rsid w:val="00295B86"/>
    <w:rsid w:val="002A4573"/>
    <w:rsid w:val="002A4CE0"/>
    <w:rsid w:val="002B3425"/>
    <w:rsid w:val="002B3928"/>
    <w:rsid w:val="002B752B"/>
    <w:rsid w:val="002C150C"/>
    <w:rsid w:val="002C407E"/>
    <w:rsid w:val="002C6775"/>
    <w:rsid w:val="002C6B3D"/>
    <w:rsid w:val="002C71A4"/>
    <w:rsid w:val="002C72EF"/>
    <w:rsid w:val="002C78F3"/>
    <w:rsid w:val="002C7A86"/>
    <w:rsid w:val="002D109B"/>
    <w:rsid w:val="002D17A8"/>
    <w:rsid w:val="002D1EC6"/>
    <w:rsid w:val="002D1F40"/>
    <w:rsid w:val="002D3306"/>
    <w:rsid w:val="002D42B5"/>
    <w:rsid w:val="002D6A7E"/>
    <w:rsid w:val="002E05DA"/>
    <w:rsid w:val="002E0897"/>
    <w:rsid w:val="002E1918"/>
    <w:rsid w:val="002F10C5"/>
    <w:rsid w:val="002F1534"/>
    <w:rsid w:val="002F1A5F"/>
    <w:rsid w:val="002F4900"/>
    <w:rsid w:val="002F62DD"/>
    <w:rsid w:val="002F70A2"/>
    <w:rsid w:val="003025D2"/>
    <w:rsid w:val="003038B2"/>
    <w:rsid w:val="00305942"/>
    <w:rsid w:val="00305DD3"/>
    <w:rsid w:val="00307592"/>
    <w:rsid w:val="00310A56"/>
    <w:rsid w:val="00310C42"/>
    <w:rsid w:val="0031139D"/>
    <w:rsid w:val="003115F7"/>
    <w:rsid w:val="00312283"/>
    <w:rsid w:val="003142A5"/>
    <w:rsid w:val="00323DFB"/>
    <w:rsid w:val="00325740"/>
    <w:rsid w:val="00326241"/>
    <w:rsid w:val="0032664F"/>
    <w:rsid w:val="00326C5A"/>
    <w:rsid w:val="00327752"/>
    <w:rsid w:val="00330333"/>
    <w:rsid w:val="0033094B"/>
    <w:rsid w:val="00331B50"/>
    <w:rsid w:val="00331D56"/>
    <w:rsid w:val="00332D2A"/>
    <w:rsid w:val="00333BFE"/>
    <w:rsid w:val="00334528"/>
    <w:rsid w:val="00336323"/>
    <w:rsid w:val="003374F1"/>
    <w:rsid w:val="00340539"/>
    <w:rsid w:val="00342333"/>
    <w:rsid w:val="0034381A"/>
    <w:rsid w:val="00344CF6"/>
    <w:rsid w:val="00345FBA"/>
    <w:rsid w:val="00347737"/>
    <w:rsid w:val="003502B1"/>
    <w:rsid w:val="00356B3E"/>
    <w:rsid w:val="00363E5D"/>
    <w:rsid w:val="00363E87"/>
    <w:rsid w:val="00366284"/>
    <w:rsid w:val="00366862"/>
    <w:rsid w:val="003726E6"/>
    <w:rsid w:val="0037357A"/>
    <w:rsid w:val="0037419D"/>
    <w:rsid w:val="00376699"/>
    <w:rsid w:val="00376CC2"/>
    <w:rsid w:val="00380653"/>
    <w:rsid w:val="00380CFC"/>
    <w:rsid w:val="00382F04"/>
    <w:rsid w:val="0038498A"/>
    <w:rsid w:val="0038532A"/>
    <w:rsid w:val="00385DFD"/>
    <w:rsid w:val="003863CA"/>
    <w:rsid w:val="00390B87"/>
    <w:rsid w:val="00391520"/>
    <w:rsid w:val="00396333"/>
    <w:rsid w:val="003A45A8"/>
    <w:rsid w:val="003A6AB7"/>
    <w:rsid w:val="003B3CD8"/>
    <w:rsid w:val="003B4AFC"/>
    <w:rsid w:val="003C095F"/>
    <w:rsid w:val="003C30C5"/>
    <w:rsid w:val="003C30D7"/>
    <w:rsid w:val="003C462B"/>
    <w:rsid w:val="003C523B"/>
    <w:rsid w:val="003C7351"/>
    <w:rsid w:val="003C7954"/>
    <w:rsid w:val="003C79D7"/>
    <w:rsid w:val="003D15CA"/>
    <w:rsid w:val="003D3DF4"/>
    <w:rsid w:val="003D450F"/>
    <w:rsid w:val="003E03DE"/>
    <w:rsid w:val="003E1A58"/>
    <w:rsid w:val="003E57EE"/>
    <w:rsid w:val="003E5890"/>
    <w:rsid w:val="003E62B8"/>
    <w:rsid w:val="003F183E"/>
    <w:rsid w:val="003F253C"/>
    <w:rsid w:val="003F3AEB"/>
    <w:rsid w:val="003F5412"/>
    <w:rsid w:val="003F6389"/>
    <w:rsid w:val="00401AFD"/>
    <w:rsid w:val="00402ED6"/>
    <w:rsid w:val="00403AB8"/>
    <w:rsid w:val="0040585E"/>
    <w:rsid w:val="00411326"/>
    <w:rsid w:val="00411CF6"/>
    <w:rsid w:val="00412E3F"/>
    <w:rsid w:val="00412F60"/>
    <w:rsid w:val="004141A2"/>
    <w:rsid w:val="00414837"/>
    <w:rsid w:val="004150F7"/>
    <w:rsid w:val="004162EE"/>
    <w:rsid w:val="004203B3"/>
    <w:rsid w:val="004207EB"/>
    <w:rsid w:val="00422383"/>
    <w:rsid w:val="0042302F"/>
    <w:rsid w:val="0042367E"/>
    <w:rsid w:val="00423F82"/>
    <w:rsid w:val="00424B18"/>
    <w:rsid w:val="00426053"/>
    <w:rsid w:val="00427145"/>
    <w:rsid w:val="0043019B"/>
    <w:rsid w:val="0043275C"/>
    <w:rsid w:val="00433C3A"/>
    <w:rsid w:val="00434BAE"/>
    <w:rsid w:val="0043521D"/>
    <w:rsid w:val="00435A4D"/>
    <w:rsid w:val="00435D87"/>
    <w:rsid w:val="00436F45"/>
    <w:rsid w:val="004379A8"/>
    <w:rsid w:val="004423FA"/>
    <w:rsid w:val="004428F1"/>
    <w:rsid w:val="0044432F"/>
    <w:rsid w:val="00446CD7"/>
    <w:rsid w:val="004470B6"/>
    <w:rsid w:val="0044737A"/>
    <w:rsid w:val="0044776F"/>
    <w:rsid w:val="00450571"/>
    <w:rsid w:val="0045248E"/>
    <w:rsid w:val="0045405C"/>
    <w:rsid w:val="0045620D"/>
    <w:rsid w:val="0046343D"/>
    <w:rsid w:val="0046391A"/>
    <w:rsid w:val="004643B0"/>
    <w:rsid w:val="0046539D"/>
    <w:rsid w:val="0046637B"/>
    <w:rsid w:val="00470C61"/>
    <w:rsid w:val="004738CB"/>
    <w:rsid w:val="004772FC"/>
    <w:rsid w:val="004775BC"/>
    <w:rsid w:val="00477BCC"/>
    <w:rsid w:val="00481D3D"/>
    <w:rsid w:val="00483D6A"/>
    <w:rsid w:val="0048496E"/>
    <w:rsid w:val="00485C9B"/>
    <w:rsid w:val="00487432"/>
    <w:rsid w:val="00487B2A"/>
    <w:rsid w:val="00487F12"/>
    <w:rsid w:val="004923A3"/>
    <w:rsid w:val="0049334D"/>
    <w:rsid w:val="0049433D"/>
    <w:rsid w:val="00494E67"/>
    <w:rsid w:val="00496273"/>
    <w:rsid w:val="00496A64"/>
    <w:rsid w:val="004A236C"/>
    <w:rsid w:val="004A2829"/>
    <w:rsid w:val="004A28F7"/>
    <w:rsid w:val="004A42BF"/>
    <w:rsid w:val="004A50A3"/>
    <w:rsid w:val="004A51DA"/>
    <w:rsid w:val="004A6124"/>
    <w:rsid w:val="004A7811"/>
    <w:rsid w:val="004B27F7"/>
    <w:rsid w:val="004B2B13"/>
    <w:rsid w:val="004B595A"/>
    <w:rsid w:val="004C0F1C"/>
    <w:rsid w:val="004C17DA"/>
    <w:rsid w:val="004C30B6"/>
    <w:rsid w:val="004C46AE"/>
    <w:rsid w:val="004C4DBC"/>
    <w:rsid w:val="004C687F"/>
    <w:rsid w:val="004C693B"/>
    <w:rsid w:val="004C6F0B"/>
    <w:rsid w:val="004C7EBD"/>
    <w:rsid w:val="004D3A58"/>
    <w:rsid w:val="004D3CD5"/>
    <w:rsid w:val="004D4144"/>
    <w:rsid w:val="004D75D1"/>
    <w:rsid w:val="004E0B23"/>
    <w:rsid w:val="004E12E4"/>
    <w:rsid w:val="004E178E"/>
    <w:rsid w:val="004E21C9"/>
    <w:rsid w:val="004E38ED"/>
    <w:rsid w:val="004E54DA"/>
    <w:rsid w:val="004F10C7"/>
    <w:rsid w:val="004F2A37"/>
    <w:rsid w:val="004F387E"/>
    <w:rsid w:val="004F4678"/>
    <w:rsid w:val="004F59A2"/>
    <w:rsid w:val="004F6954"/>
    <w:rsid w:val="0050414F"/>
    <w:rsid w:val="00507893"/>
    <w:rsid w:val="00507B21"/>
    <w:rsid w:val="005100F2"/>
    <w:rsid w:val="005138A7"/>
    <w:rsid w:val="00515734"/>
    <w:rsid w:val="00521E61"/>
    <w:rsid w:val="00524E76"/>
    <w:rsid w:val="00525CED"/>
    <w:rsid w:val="00527D24"/>
    <w:rsid w:val="00530DF9"/>
    <w:rsid w:val="0053355A"/>
    <w:rsid w:val="00533B5F"/>
    <w:rsid w:val="005340E7"/>
    <w:rsid w:val="00536938"/>
    <w:rsid w:val="00536F01"/>
    <w:rsid w:val="00541251"/>
    <w:rsid w:val="0054149B"/>
    <w:rsid w:val="00541DF4"/>
    <w:rsid w:val="005428C3"/>
    <w:rsid w:val="00542CD5"/>
    <w:rsid w:val="00543C49"/>
    <w:rsid w:val="0054594F"/>
    <w:rsid w:val="00545DD0"/>
    <w:rsid w:val="0054611B"/>
    <w:rsid w:val="00546146"/>
    <w:rsid w:val="0055235B"/>
    <w:rsid w:val="00553D27"/>
    <w:rsid w:val="005600FE"/>
    <w:rsid w:val="00561BED"/>
    <w:rsid w:val="005637E1"/>
    <w:rsid w:val="00565AA0"/>
    <w:rsid w:val="0057164F"/>
    <w:rsid w:val="00571F11"/>
    <w:rsid w:val="00573A7F"/>
    <w:rsid w:val="00573E9F"/>
    <w:rsid w:val="005742BA"/>
    <w:rsid w:val="00574814"/>
    <w:rsid w:val="00575521"/>
    <w:rsid w:val="00576C91"/>
    <w:rsid w:val="00581E03"/>
    <w:rsid w:val="0058327F"/>
    <w:rsid w:val="00583818"/>
    <w:rsid w:val="00590351"/>
    <w:rsid w:val="00590907"/>
    <w:rsid w:val="00593D29"/>
    <w:rsid w:val="00593FBD"/>
    <w:rsid w:val="00594085"/>
    <w:rsid w:val="005964F1"/>
    <w:rsid w:val="00596677"/>
    <w:rsid w:val="005A1061"/>
    <w:rsid w:val="005A18C3"/>
    <w:rsid w:val="005A2A8E"/>
    <w:rsid w:val="005A3EDA"/>
    <w:rsid w:val="005A4516"/>
    <w:rsid w:val="005A5651"/>
    <w:rsid w:val="005A63C4"/>
    <w:rsid w:val="005B27BC"/>
    <w:rsid w:val="005B37F5"/>
    <w:rsid w:val="005B4A14"/>
    <w:rsid w:val="005B6AE7"/>
    <w:rsid w:val="005B74AB"/>
    <w:rsid w:val="005C0212"/>
    <w:rsid w:val="005C1C61"/>
    <w:rsid w:val="005C21BA"/>
    <w:rsid w:val="005C492B"/>
    <w:rsid w:val="005C61AB"/>
    <w:rsid w:val="005C7F52"/>
    <w:rsid w:val="005D3447"/>
    <w:rsid w:val="005D7EF1"/>
    <w:rsid w:val="005E1ECB"/>
    <w:rsid w:val="005E1F26"/>
    <w:rsid w:val="005E2162"/>
    <w:rsid w:val="005E3A22"/>
    <w:rsid w:val="005E4616"/>
    <w:rsid w:val="005E5456"/>
    <w:rsid w:val="005E5F2B"/>
    <w:rsid w:val="005F0254"/>
    <w:rsid w:val="005F096E"/>
    <w:rsid w:val="005F269B"/>
    <w:rsid w:val="005F3285"/>
    <w:rsid w:val="005F3C3E"/>
    <w:rsid w:val="005F4C4E"/>
    <w:rsid w:val="005F621E"/>
    <w:rsid w:val="005F6CCF"/>
    <w:rsid w:val="005F71A4"/>
    <w:rsid w:val="005F788B"/>
    <w:rsid w:val="0060162E"/>
    <w:rsid w:val="0060183C"/>
    <w:rsid w:val="00604027"/>
    <w:rsid w:val="006071F5"/>
    <w:rsid w:val="00610341"/>
    <w:rsid w:val="0061446B"/>
    <w:rsid w:val="00615165"/>
    <w:rsid w:val="00617DD9"/>
    <w:rsid w:val="0062346D"/>
    <w:rsid w:val="00624C8B"/>
    <w:rsid w:val="00624E23"/>
    <w:rsid w:val="00626E66"/>
    <w:rsid w:val="00630725"/>
    <w:rsid w:val="00632007"/>
    <w:rsid w:val="0063214C"/>
    <w:rsid w:val="00634837"/>
    <w:rsid w:val="00634BC5"/>
    <w:rsid w:val="00634E87"/>
    <w:rsid w:val="00634EDD"/>
    <w:rsid w:val="00635968"/>
    <w:rsid w:val="006407E9"/>
    <w:rsid w:val="00641AB7"/>
    <w:rsid w:val="00643EF0"/>
    <w:rsid w:val="00644836"/>
    <w:rsid w:val="00644A71"/>
    <w:rsid w:val="00644CE3"/>
    <w:rsid w:val="006461F8"/>
    <w:rsid w:val="00646E9B"/>
    <w:rsid w:val="00647430"/>
    <w:rsid w:val="006502D8"/>
    <w:rsid w:val="00650AB9"/>
    <w:rsid w:val="0065184E"/>
    <w:rsid w:val="00652047"/>
    <w:rsid w:val="00654598"/>
    <w:rsid w:val="00655DFF"/>
    <w:rsid w:val="00663D61"/>
    <w:rsid w:val="006642CF"/>
    <w:rsid w:val="0066486F"/>
    <w:rsid w:val="00665EEE"/>
    <w:rsid w:val="00666101"/>
    <w:rsid w:val="00666277"/>
    <w:rsid w:val="00667A97"/>
    <w:rsid w:val="00670A5C"/>
    <w:rsid w:val="00671E8D"/>
    <w:rsid w:val="006729BE"/>
    <w:rsid w:val="006732FD"/>
    <w:rsid w:val="0067390A"/>
    <w:rsid w:val="00674711"/>
    <w:rsid w:val="00674EAA"/>
    <w:rsid w:val="006750B2"/>
    <w:rsid w:val="006773F7"/>
    <w:rsid w:val="00677F64"/>
    <w:rsid w:val="0069133E"/>
    <w:rsid w:val="006913B5"/>
    <w:rsid w:val="0069198C"/>
    <w:rsid w:val="00691DF4"/>
    <w:rsid w:val="00693304"/>
    <w:rsid w:val="00693CD1"/>
    <w:rsid w:val="006942FE"/>
    <w:rsid w:val="0069438D"/>
    <w:rsid w:val="00694E1D"/>
    <w:rsid w:val="00696734"/>
    <w:rsid w:val="0069738E"/>
    <w:rsid w:val="006A2D3F"/>
    <w:rsid w:val="006A37F5"/>
    <w:rsid w:val="006B3CC0"/>
    <w:rsid w:val="006C07D0"/>
    <w:rsid w:val="006C13AD"/>
    <w:rsid w:val="006C216E"/>
    <w:rsid w:val="006C268B"/>
    <w:rsid w:val="006C2B46"/>
    <w:rsid w:val="006C67FD"/>
    <w:rsid w:val="006C7882"/>
    <w:rsid w:val="006D5E9F"/>
    <w:rsid w:val="006E378C"/>
    <w:rsid w:val="006E3823"/>
    <w:rsid w:val="006E5291"/>
    <w:rsid w:val="006F0A7A"/>
    <w:rsid w:val="006F1BFC"/>
    <w:rsid w:val="00702726"/>
    <w:rsid w:val="0070364F"/>
    <w:rsid w:val="00705C97"/>
    <w:rsid w:val="00706F60"/>
    <w:rsid w:val="0071037E"/>
    <w:rsid w:val="00710986"/>
    <w:rsid w:val="00714A65"/>
    <w:rsid w:val="00714B66"/>
    <w:rsid w:val="0072092C"/>
    <w:rsid w:val="0072283B"/>
    <w:rsid w:val="00723214"/>
    <w:rsid w:val="00724195"/>
    <w:rsid w:val="00724202"/>
    <w:rsid w:val="00725E11"/>
    <w:rsid w:val="00733AC5"/>
    <w:rsid w:val="00736044"/>
    <w:rsid w:val="00740851"/>
    <w:rsid w:val="00740A7D"/>
    <w:rsid w:val="0074303F"/>
    <w:rsid w:val="00744B18"/>
    <w:rsid w:val="00744CEF"/>
    <w:rsid w:val="007463DE"/>
    <w:rsid w:val="00747CC1"/>
    <w:rsid w:val="0075350E"/>
    <w:rsid w:val="00754A74"/>
    <w:rsid w:val="007553EE"/>
    <w:rsid w:val="00755605"/>
    <w:rsid w:val="00756ED0"/>
    <w:rsid w:val="0076024C"/>
    <w:rsid w:val="00761386"/>
    <w:rsid w:val="0076196D"/>
    <w:rsid w:val="007622B4"/>
    <w:rsid w:val="0076315A"/>
    <w:rsid w:val="0076408D"/>
    <w:rsid w:val="00764567"/>
    <w:rsid w:val="0076507C"/>
    <w:rsid w:val="007659AD"/>
    <w:rsid w:val="00765E13"/>
    <w:rsid w:val="00772057"/>
    <w:rsid w:val="007754DB"/>
    <w:rsid w:val="00780F86"/>
    <w:rsid w:val="0078197F"/>
    <w:rsid w:val="007824EF"/>
    <w:rsid w:val="00782CC6"/>
    <w:rsid w:val="00782D6E"/>
    <w:rsid w:val="00785A1C"/>
    <w:rsid w:val="00786030"/>
    <w:rsid w:val="00787406"/>
    <w:rsid w:val="00787A1F"/>
    <w:rsid w:val="00791746"/>
    <w:rsid w:val="0079551B"/>
    <w:rsid w:val="0079702D"/>
    <w:rsid w:val="007979BC"/>
    <w:rsid w:val="007A0D4E"/>
    <w:rsid w:val="007A2637"/>
    <w:rsid w:val="007A4469"/>
    <w:rsid w:val="007A6F37"/>
    <w:rsid w:val="007A74C9"/>
    <w:rsid w:val="007A761F"/>
    <w:rsid w:val="007A7C48"/>
    <w:rsid w:val="007A7F37"/>
    <w:rsid w:val="007B4537"/>
    <w:rsid w:val="007B4F86"/>
    <w:rsid w:val="007B6239"/>
    <w:rsid w:val="007B63CA"/>
    <w:rsid w:val="007B6811"/>
    <w:rsid w:val="007C38A5"/>
    <w:rsid w:val="007C6CAE"/>
    <w:rsid w:val="007C6E66"/>
    <w:rsid w:val="007D0FC5"/>
    <w:rsid w:val="007D1BDB"/>
    <w:rsid w:val="007D1D01"/>
    <w:rsid w:val="007D2ED9"/>
    <w:rsid w:val="007D3539"/>
    <w:rsid w:val="007D3B63"/>
    <w:rsid w:val="007D6712"/>
    <w:rsid w:val="007D6B97"/>
    <w:rsid w:val="007D6D69"/>
    <w:rsid w:val="007D6EF0"/>
    <w:rsid w:val="007D704E"/>
    <w:rsid w:val="007D7396"/>
    <w:rsid w:val="007E2103"/>
    <w:rsid w:val="007E25B2"/>
    <w:rsid w:val="007E2F67"/>
    <w:rsid w:val="007E3A12"/>
    <w:rsid w:val="007E61B9"/>
    <w:rsid w:val="007E63E5"/>
    <w:rsid w:val="007F1A46"/>
    <w:rsid w:val="007F30C2"/>
    <w:rsid w:val="007F3D22"/>
    <w:rsid w:val="007F494D"/>
    <w:rsid w:val="00800347"/>
    <w:rsid w:val="008006E7"/>
    <w:rsid w:val="008018D9"/>
    <w:rsid w:val="00802C5F"/>
    <w:rsid w:val="008043CC"/>
    <w:rsid w:val="00810CC1"/>
    <w:rsid w:val="00812657"/>
    <w:rsid w:val="00812E74"/>
    <w:rsid w:val="008133F7"/>
    <w:rsid w:val="0081545F"/>
    <w:rsid w:val="00821281"/>
    <w:rsid w:val="0082220C"/>
    <w:rsid w:val="0082623F"/>
    <w:rsid w:val="0083020A"/>
    <w:rsid w:val="008339DA"/>
    <w:rsid w:val="0083729F"/>
    <w:rsid w:val="00837531"/>
    <w:rsid w:val="00837E56"/>
    <w:rsid w:val="00840B70"/>
    <w:rsid w:val="0084337E"/>
    <w:rsid w:val="00844104"/>
    <w:rsid w:val="00845CC3"/>
    <w:rsid w:val="00850D41"/>
    <w:rsid w:val="008515C7"/>
    <w:rsid w:val="008543D5"/>
    <w:rsid w:val="00854A9B"/>
    <w:rsid w:val="00855A65"/>
    <w:rsid w:val="0085602F"/>
    <w:rsid w:val="00856A72"/>
    <w:rsid w:val="00862A1F"/>
    <w:rsid w:val="00864293"/>
    <w:rsid w:val="00865386"/>
    <w:rsid w:val="0086728E"/>
    <w:rsid w:val="008676AA"/>
    <w:rsid w:val="00871B8E"/>
    <w:rsid w:val="00872841"/>
    <w:rsid w:val="0087464F"/>
    <w:rsid w:val="008749E9"/>
    <w:rsid w:val="008751E3"/>
    <w:rsid w:val="008756DD"/>
    <w:rsid w:val="00883878"/>
    <w:rsid w:val="00883CF9"/>
    <w:rsid w:val="00884073"/>
    <w:rsid w:val="00886621"/>
    <w:rsid w:val="0089242C"/>
    <w:rsid w:val="00895541"/>
    <w:rsid w:val="008967E2"/>
    <w:rsid w:val="00897B16"/>
    <w:rsid w:val="008A0DE9"/>
    <w:rsid w:val="008A1F5D"/>
    <w:rsid w:val="008A278E"/>
    <w:rsid w:val="008A4F58"/>
    <w:rsid w:val="008A52C3"/>
    <w:rsid w:val="008B0421"/>
    <w:rsid w:val="008B0594"/>
    <w:rsid w:val="008B47D5"/>
    <w:rsid w:val="008B5E07"/>
    <w:rsid w:val="008C11E5"/>
    <w:rsid w:val="008C2E33"/>
    <w:rsid w:val="008C2E71"/>
    <w:rsid w:val="008C4684"/>
    <w:rsid w:val="008C4AE1"/>
    <w:rsid w:val="008C4B5B"/>
    <w:rsid w:val="008C68CA"/>
    <w:rsid w:val="008C7A77"/>
    <w:rsid w:val="008D027C"/>
    <w:rsid w:val="008D290B"/>
    <w:rsid w:val="008D435B"/>
    <w:rsid w:val="008D48EB"/>
    <w:rsid w:val="008E2A38"/>
    <w:rsid w:val="008E6656"/>
    <w:rsid w:val="008F08F2"/>
    <w:rsid w:val="008F25FD"/>
    <w:rsid w:val="008F2A3F"/>
    <w:rsid w:val="008F7585"/>
    <w:rsid w:val="00900389"/>
    <w:rsid w:val="009013BD"/>
    <w:rsid w:val="00901E49"/>
    <w:rsid w:val="00903495"/>
    <w:rsid w:val="009036CC"/>
    <w:rsid w:val="0090674B"/>
    <w:rsid w:val="00907AF4"/>
    <w:rsid w:val="0091021D"/>
    <w:rsid w:val="009105E9"/>
    <w:rsid w:val="00911E3F"/>
    <w:rsid w:val="0091503C"/>
    <w:rsid w:val="009163A2"/>
    <w:rsid w:val="0092193F"/>
    <w:rsid w:val="0092664E"/>
    <w:rsid w:val="00926786"/>
    <w:rsid w:val="009300C6"/>
    <w:rsid w:val="009312F2"/>
    <w:rsid w:val="009313C0"/>
    <w:rsid w:val="009323C6"/>
    <w:rsid w:val="00932556"/>
    <w:rsid w:val="0093352A"/>
    <w:rsid w:val="00933C5B"/>
    <w:rsid w:val="00934EC7"/>
    <w:rsid w:val="00937934"/>
    <w:rsid w:val="00941D4B"/>
    <w:rsid w:val="009428BD"/>
    <w:rsid w:val="00942DAD"/>
    <w:rsid w:val="00945847"/>
    <w:rsid w:val="00945A3C"/>
    <w:rsid w:val="00946B7A"/>
    <w:rsid w:val="00947842"/>
    <w:rsid w:val="0095056F"/>
    <w:rsid w:val="0095102F"/>
    <w:rsid w:val="0095174D"/>
    <w:rsid w:val="0095294B"/>
    <w:rsid w:val="009552E2"/>
    <w:rsid w:val="0095568F"/>
    <w:rsid w:val="00955F1E"/>
    <w:rsid w:val="00956FA1"/>
    <w:rsid w:val="009632CC"/>
    <w:rsid w:val="00965435"/>
    <w:rsid w:val="00965821"/>
    <w:rsid w:val="00965CA1"/>
    <w:rsid w:val="00972133"/>
    <w:rsid w:val="00972328"/>
    <w:rsid w:val="00972743"/>
    <w:rsid w:val="0097448A"/>
    <w:rsid w:val="00975B95"/>
    <w:rsid w:val="00976932"/>
    <w:rsid w:val="00980C16"/>
    <w:rsid w:val="009810D4"/>
    <w:rsid w:val="00981D21"/>
    <w:rsid w:val="00985675"/>
    <w:rsid w:val="00985D48"/>
    <w:rsid w:val="0098742A"/>
    <w:rsid w:val="00987AAB"/>
    <w:rsid w:val="00991415"/>
    <w:rsid w:val="0099336F"/>
    <w:rsid w:val="0099376C"/>
    <w:rsid w:val="00995374"/>
    <w:rsid w:val="00995A41"/>
    <w:rsid w:val="00996769"/>
    <w:rsid w:val="009975FD"/>
    <w:rsid w:val="009A0503"/>
    <w:rsid w:val="009A07B3"/>
    <w:rsid w:val="009A4003"/>
    <w:rsid w:val="009A7541"/>
    <w:rsid w:val="009A7687"/>
    <w:rsid w:val="009A7C18"/>
    <w:rsid w:val="009B1F35"/>
    <w:rsid w:val="009B50FE"/>
    <w:rsid w:val="009C09C4"/>
    <w:rsid w:val="009C0FAC"/>
    <w:rsid w:val="009C0FC6"/>
    <w:rsid w:val="009C2E9F"/>
    <w:rsid w:val="009C5B29"/>
    <w:rsid w:val="009C6C89"/>
    <w:rsid w:val="009C6CB7"/>
    <w:rsid w:val="009C779F"/>
    <w:rsid w:val="009C79E4"/>
    <w:rsid w:val="009C7A62"/>
    <w:rsid w:val="009D2871"/>
    <w:rsid w:val="009D3238"/>
    <w:rsid w:val="009E26E7"/>
    <w:rsid w:val="009E2BB5"/>
    <w:rsid w:val="009E3E59"/>
    <w:rsid w:val="009E46DA"/>
    <w:rsid w:val="009F02E9"/>
    <w:rsid w:val="009F0CD1"/>
    <w:rsid w:val="009F17B6"/>
    <w:rsid w:val="009F47A2"/>
    <w:rsid w:val="009F75AC"/>
    <w:rsid w:val="009F767F"/>
    <w:rsid w:val="009F790F"/>
    <w:rsid w:val="009F7B85"/>
    <w:rsid w:val="00A00F66"/>
    <w:rsid w:val="00A050EE"/>
    <w:rsid w:val="00A07143"/>
    <w:rsid w:val="00A131BD"/>
    <w:rsid w:val="00A135AD"/>
    <w:rsid w:val="00A13FF3"/>
    <w:rsid w:val="00A16A87"/>
    <w:rsid w:val="00A16CFB"/>
    <w:rsid w:val="00A17E18"/>
    <w:rsid w:val="00A20D0E"/>
    <w:rsid w:val="00A2153C"/>
    <w:rsid w:val="00A23E0E"/>
    <w:rsid w:val="00A24AC8"/>
    <w:rsid w:val="00A2555E"/>
    <w:rsid w:val="00A2668F"/>
    <w:rsid w:val="00A30D8D"/>
    <w:rsid w:val="00A31342"/>
    <w:rsid w:val="00A351A8"/>
    <w:rsid w:val="00A36B62"/>
    <w:rsid w:val="00A373A3"/>
    <w:rsid w:val="00A418EE"/>
    <w:rsid w:val="00A42423"/>
    <w:rsid w:val="00A424F4"/>
    <w:rsid w:val="00A50707"/>
    <w:rsid w:val="00A50F4B"/>
    <w:rsid w:val="00A526B3"/>
    <w:rsid w:val="00A56602"/>
    <w:rsid w:val="00A56C1D"/>
    <w:rsid w:val="00A573EE"/>
    <w:rsid w:val="00A60556"/>
    <w:rsid w:val="00A62448"/>
    <w:rsid w:val="00A638C5"/>
    <w:rsid w:val="00A64438"/>
    <w:rsid w:val="00A7278E"/>
    <w:rsid w:val="00A76204"/>
    <w:rsid w:val="00A76FA8"/>
    <w:rsid w:val="00A7723A"/>
    <w:rsid w:val="00A773BC"/>
    <w:rsid w:val="00A875B0"/>
    <w:rsid w:val="00A90714"/>
    <w:rsid w:val="00A92313"/>
    <w:rsid w:val="00A92357"/>
    <w:rsid w:val="00A95A42"/>
    <w:rsid w:val="00A9642A"/>
    <w:rsid w:val="00A968AC"/>
    <w:rsid w:val="00A96C3A"/>
    <w:rsid w:val="00AA1B56"/>
    <w:rsid w:val="00AA2154"/>
    <w:rsid w:val="00AA4B1C"/>
    <w:rsid w:val="00AA52A7"/>
    <w:rsid w:val="00AB0334"/>
    <w:rsid w:val="00AB0A91"/>
    <w:rsid w:val="00AB382D"/>
    <w:rsid w:val="00AB3B52"/>
    <w:rsid w:val="00AB4344"/>
    <w:rsid w:val="00AB621D"/>
    <w:rsid w:val="00AC0EC9"/>
    <w:rsid w:val="00AC25DE"/>
    <w:rsid w:val="00AC4040"/>
    <w:rsid w:val="00AC5D70"/>
    <w:rsid w:val="00AC5E9C"/>
    <w:rsid w:val="00AD06C9"/>
    <w:rsid w:val="00AD1FF9"/>
    <w:rsid w:val="00AD23EF"/>
    <w:rsid w:val="00AD27E1"/>
    <w:rsid w:val="00AE00C9"/>
    <w:rsid w:val="00AE0ACE"/>
    <w:rsid w:val="00AE0D48"/>
    <w:rsid w:val="00AE3530"/>
    <w:rsid w:val="00AE4411"/>
    <w:rsid w:val="00AE491A"/>
    <w:rsid w:val="00AE7C9E"/>
    <w:rsid w:val="00AF1941"/>
    <w:rsid w:val="00AF1C14"/>
    <w:rsid w:val="00AF6024"/>
    <w:rsid w:val="00B006F7"/>
    <w:rsid w:val="00B020A6"/>
    <w:rsid w:val="00B035C8"/>
    <w:rsid w:val="00B03C78"/>
    <w:rsid w:val="00B04621"/>
    <w:rsid w:val="00B05DD8"/>
    <w:rsid w:val="00B07B38"/>
    <w:rsid w:val="00B10B3E"/>
    <w:rsid w:val="00B11F12"/>
    <w:rsid w:val="00B1382D"/>
    <w:rsid w:val="00B13884"/>
    <w:rsid w:val="00B15400"/>
    <w:rsid w:val="00B20D01"/>
    <w:rsid w:val="00B23CE8"/>
    <w:rsid w:val="00B3021E"/>
    <w:rsid w:val="00B31D48"/>
    <w:rsid w:val="00B33574"/>
    <w:rsid w:val="00B337B8"/>
    <w:rsid w:val="00B365E9"/>
    <w:rsid w:val="00B3790F"/>
    <w:rsid w:val="00B37D0F"/>
    <w:rsid w:val="00B37DF1"/>
    <w:rsid w:val="00B42441"/>
    <w:rsid w:val="00B44C62"/>
    <w:rsid w:val="00B45D53"/>
    <w:rsid w:val="00B47033"/>
    <w:rsid w:val="00B52738"/>
    <w:rsid w:val="00B53B2B"/>
    <w:rsid w:val="00B55050"/>
    <w:rsid w:val="00B557FD"/>
    <w:rsid w:val="00B55FD0"/>
    <w:rsid w:val="00B567F6"/>
    <w:rsid w:val="00B568F8"/>
    <w:rsid w:val="00B621FE"/>
    <w:rsid w:val="00B63F08"/>
    <w:rsid w:val="00B659EA"/>
    <w:rsid w:val="00B65FED"/>
    <w:rsid w:val="00B66900"/>
    <w:rsid w:val="00B676BB"/>
    <w:rsid w:val="00B677D1"/>
    <w:rsid w:val="00B67E65"/>
    <w:rsid w:val="00B71196"/>
    <w:rsid w:val="00B715DA"/>
    <w:rsid w:val="00B71FBB"/>
    <w:rsid w:val="00B71FD1"/>
    <w:rsid w:val="00B72F7B"/>
    <w:rsid w:val="00B76066"/>
    <w:rsid w:val="00B77297"/>
    <w:rsid w:val="00B800C0"/>
    <w:rsid w:val="00B802DB"/>
    <w:rsid w:val="00B811BF"/>
    <w:rsid w:val="00B81A4B"/>
    <w:rsid w:val="00B81DE1"/>
    <w:rsid w:val="00B82C2A"/>
    <w:rsid w:val="00B8461F"/>
    <w:rsid w:val="00B84FCD"/>
    <w:rsid w:val="00B85FE9"/>
    <w:rsid w:val="00B868B3"/>
    <w:rsid w:val="00B86FCE"/>
    <w:rsid w:val="00B9134F"/>
    <w:rsid w:val="00B91401"/>
    <w:rsid w:val="00B91751"/>
    <w:rsid w:val="00B92224"/>
    <w:rsid w:val="00B92391"/>
    <w:rsid w:val="00B92B44"/>
    <w:rsid w:val="00B97C81"/>
    <w:rsid w:val="00BA0F7D"/>
    <w:rsid w:val="00BA16C8"/>
    <w:rsid w:val="00BA1899"/>
    <w:rsid w:val="00BA288B"/>
    <w:rsid w:val="00BA66A5"/>
    <w:rsid w:val="00BB0417"/>
    <w:rsid w:val="00BB1BCD"/>
    <w:rsid w:val="00BB26BF"/>
    <w:rsid w:val="00BB44C1"/>
    <w:rsid w:val="00BB51A2"/>
    <w:rsid w:val="00BB5A9A"/>
    <w:rsid w:val="00BB5F6D"/>
    <w:rsid w:val="00BB6C20"/>
    <w:rsid w:val="00BB6DB6"/>
    <w:rsid w:val="00BB7890"/>
    <w:rsid w:val="00BC0797"/>
    <w:rsid w:val="00BC0D28"/>
    <w:rsid w:val="00BC44DE"/>
    <w:rsid w:val="00BC726B"/>
    <w:rsid w:val="00BD011E"/>
    <w:rsid w:val="00BD6173"/>
    <w:rsid w:val="00BD6EFD"/>
    <w:rsid w:val="00BE11AD"/>
    <w:rsid w:val="00BE1D7D"/>
    <w:rsid w:val="00BE228D"/>
    <w:rsid w:val="00BE420B"/>
    <w:rsid w:val="00BE4FF6"/>
    <w:rsid w:val="00BE7B79"/>
    <w:rsid w:val="00BF30E2"/>
    <w:rsid w:val="00BF396D"/>
    <w:rsid w:val="00BF51B4"/>
    <w:rsid w:val="00BF6F57"/>
    <w:rsid w:val="00C00BB5"/>
    <w:rsid w:val="00C044BC"/>
    <w:rsid w:val="00C04F06"/>
    <w:rsid w:val="00C05B5D"/>
    <w:rsid w:val="00C06570"/>
    <w:rsid w:val="00C1027A"/>
    <w:rsid w:val="00C10787"/>
    <w:rsid w:val="00C14D68"/>
    <w:rsid w:val="00C1533A"/>
    <w:rsid w:val="00C20CA6"/>
    <w:rsid w:val="00C231AD"/>
    <w:rsid w:val="00C24069"/>
    <w:rsid w:val="00C25009"/>
    <w:rsid w:val="00C26DFD"/>
    <w:rsid w:val="00C27C7E"/>
    <w:rsid w:val="00C31E40"/>
    <w:rsid w:val="00C33763"/>
    <w:rsid w:val="00C33ED9"/>
    <w:rsid w:val="00C34656"/>
    <w:rsid w:val="00C35F9D"/>
    <w:rsid w:val="00C36866"/>
    <w:rsid w:val="00C41CFC"/>
    <w:rsid w:val="00C420E4"/>
    <w:rsid w:val="00C451F1"/>
    <w:rsid w:val="00C4597D"/>
    <w:rsid w:val="00C45C2D"/>
    <w:rsid w:val="00C468E8"/>
    <w:rsid w:val="00C47790"/>
    <w:rsid w:val="00C504B1"/>
    <w:rsid w:val="00C56139"/>
    <w:rsid w:val="00C56C27"/>
    <w:rsid w:val="00C57394"/>
    <w:rsid w:val="00C60C8E"/>
    <w:rsid w:val="00C61A03"/>
    <w:rsid w:val="00C620F7"/>
    <w:rsid w:val="00C64144"/>
    <w:rsid w:val="00C65DB9"/>
    <w:rsid w:val="00C66A8A"/>
    <w:rsid w:val="00C72E7F"/>
    <w:rsid w:val="00C7361A"/>
    <w:rsid w:val="00C74A81"/>
    <w:rsid w:val="00C74D1D"/>
    <w:rsid w:val="00C75871"/>
    <w:rsid w:val="00C77E8A"/>
    <w:rsid w:val="00C807D9"/>
    <w:rsid w:val="00C80E9D"/>
    <w:rsid w:val="00C8166F"/>
    <w:rsid w:val="00C82718"/>
    <w:rsid w:val="00C82DF1"/>
    <w:rsid w:val="00C85E6E"/>
    <w:rsid w:val="00C869F2"/>
    <w:rsid w:val="00C87DA9"/>
    <w:rsid w:val="00C92931"/>
    <w:rsid w:val="00C92E52"/>
    <w:rsid w:val="00C930CE"/>
    <w:rsid w:val="00C94277"/>
    <w:rsid w:val="00C94EDC"/>
    <w:rsid w:val="00C9732D"/>
    <w:rsid w:val="00C978D8"/>
    <w:rsid w:val="00CA2395"/>
    <w:rsid w:val="00CA24CD"/>
    <w:rsid w:val="00CA3E90"/>
    <w:rsid w:val="00CA434E"/>
    <w:rsid w:val="00CA5BC3"/>
    <w:rsid w:val="00CB2E1F"/>
    <w:rsid w:val="00CB3C3D"/>
    <w:rsid w:val="00CB4B84"/>
    <w:rsid w:val="00CB6F2C"/>
    <w:rsid w:val="00CB7ADE"/>
    <w:rsid w:val="00CC03C3"/>
    <w:rsid w:val="00CC1EBC"/>
    <w:rsid w:val="00CC2350"/>
    <w:rsid w:val="00CC40B6"/>
    <w:rsid w:val="00CC49DC"/>
    <w:rsid w:val="00CC5350"/>
    <w:rsid w:val="00CC5C9F"/>
    <w:rsid w:val="00CC6648"/>
    <w:rsid w:val="00CC7F29"/>
    <w:rsid w:val="00CD0923"/>
    <w:rsid w:val="00CD1343"/>
    <w:rsid w:val="00CD1612"/>
    <w:rsid w:val="00CD2591"/>
    <w:rsid w:val="00CD2B92"/>
    <w:rsid w:val="00CD4595"/>
    <w:rsid w:val="00CD6091"/>
    <w:rsid w:val="00CE22BF"/>
    <w:rsid w:val="00CE279C"/>
    <w:rsid w:val="00CE306C"/>
    <w:rsid w:val="00CE3BDD"/>
    <w:rsid w:val="00CE6EE3"/>
    <w:rsid w:val="00CF059A"/>
    <w:rsid w:val="00CF1FEB"/>
    <w:rsid w:val="00CF252B"/>
    <w:rsid w:val="00CF572E"/>
    <w:rsid w:val="00CF5AB5"/>
    <w:rsid w:val="00D01A17"/>
    <w:rsid w:val="00D02C2E"/>
    <w:rsid w:val="00D03955"/>
    <w:rsid w:val="00D0575E"/>
    <w:rsid w:val="00D059B0"/>
    <w:rsid w:val="00D10A86"/>
    <w:rsid w:val="00D115ED"/>
    <w:rsid w:val="00D13164"/>
    <w:rsid w:val="00D14536"/>
    <w:rsid w:val="00D1536D"/>
    <w:rsid w:val="00D1770C"/>
    <w:rsid w:val="00D17FEC"/>
    <w:rsid w:val="00D245A7"/>
    <w:rsid w:val="00D264AC"/>
    <w:rsid w:val="00D26C4A"/>
    <w:rsid w:val="00D310AD"/>
    <w:rsid w:val="00D31B09"/>
    <w:rsid w:val="00D334E9"/>
    <w:rsid w:val="00D339F8"/>
    <w:rsid w:val="00D34C22"/>
    <w:rsid w:val="00D36C98"/>
    <w:rsid w:val="00D37F61"/>
    <w:rsid w:val="00D413FA"/>
    <w:rsid w:val="00D41859"/>
    <w:rsid w:val="00D41D29"/>
    <w:rsid w:val="00D46064"/>
    <w:rsid w:val="00D46A1A"/>
    <w:rsid w:val="00D50D95"/>
    <w:rsid w:val="00D51A3A"/>
    <w:rsid w:val="00D543C6"/>
    <w:rsid w:val="00D550B0"/>
    <w:rsid w:val="00D57F80"/>
    <w:rsid w:val="00D619D8"/>
    <w:rsid w:val="00D61B9E"/>
    <w:rsid w:val="00D61E07"/>
    <w:rsid w:val="00D63154"/>
    <w:rsid w:val="00D636AD"/>
    <w:rsid w:val="00D6681E"/>
    <w:rsid w:val="00D670FD"/>
    <w:rsid w:val="00D70E27"/>
    <w:rsid w:val="00D71B18"/>
    <w:rsid w:val="00D731F5"/>
    <w:rsid w:val="00D74E1D"/>
    <w:rsid w:val="00D7765F"/>
    <w:rsid w:val="00D77F80"/>
    <w:rsid w:val="00D80826"/>
    <w:rsid w:val="00D81353"/>
    <w:rsid w:val="00D82988"/>
    <w:rsid w:val="00D85B36"/>
    <w:rsid w:val="00D8600F"/>
    <w:rsid w:val="00D8799C"/>
    <w:rsid w:val="00D946E5"/>
    <w:rsid w:val="00D9774E"/>
    <w:rsid w:val="00DA1073"/>
    <w:rsid w:val="00DA1ED1"/>
    <w:rsid w:val="00DA2FC2"/>
    <w:rsid w:val="00DA4D02"/>
    <w:rsid w:val="00DA5180"/>
    <w:rsid w:val="00DA5C09"/>
    <w:rsid w:val="00DA639C"/>
    <w:rsid w:val="00DA69DA"/>
    <w:rsid w:val="00DA70A7"/>
    <w:rsid w:val="00DA7BA8"/>
    <w:rsid w:val="00DA7E33"/>
    <w:rsid w:val="00DB05D9"/>
    <w:rsid w:val="00DB2336"/>
    <w:rsid w:val="00DB2BBC"/>
    <w:rsid w:val="00DB4564"/>
    <w:rsid w:val="00DB73B2"/>
    <w:rsid w:val="00DB767D"/>
    <w:rsid w:val="00DC177B"/>
    <w:rsid w:val="00DC4E89"/>
    <w:rsid w:val="00DC54A6"/>
    <w:rsid w:val="00DC7BEB"/>
    <w:rsid w:val="00DD24A2"/>
    <w:rsid w:val="00DD2538"/>
    <w:rsid w:val="00DD44D5"/>
    <w:rsid w:val="00DD4E28"/>
    <w:rsid w:val="00DD4FF4"/>
    <w:rsid w:val="00DD6227"/>
    <w:rsid w:val="00DD74F3"/>
    <w:rsid w:val="00DE05C2"/>
    <w:rsid w:val="00DE0C92"/>
    <w:rsid w:val="00DF6502"/>
    <w:rsid w:val="00DF72E9"/>
    <w:rsid w:val="00DF784E"/>
    <w:rsid w:val="00E00977"/>
    <w:rsid w:val="00E07D3B"/>
    <w:rsid w:val="00E101DA"/>
    <w:rsid w:val="00E108D0"/>
    <w:rsid w:val="00E150FB"/>
    <w:rsid w:val="00E24649"/>
    <w:rsid w:val="00E25439"/>
    <w:rsid w:val="00E26562"/>
    <w:rsid w:val="00E26B70"/>
    <w:rsid w:val="00E327D6"/>
    <w:rsid w:val="00E340C8"/>
    <w:rsid w:val="00E35504"/>
    <w:rsid w:val="00E35789"/>
    <w:rsid w:val="00E3730A"/>
    <w:rsid w:val="00E42DCB"/>
    <w:rsid w:val="00E43D6D"/>
    <w:rsid w:val="00E45616"/>
    <w:rsid w:val="00E46FC0"/>
    <w:rsid w:val="00E4761B"/>
    <w:rsid w:val="00E53434"/>
    <w:rsid w:val="00E57795"/>
    <w:rsid w:val="00E57F44"/>
    <w:rsid w:val="00E62450"/>
    <w:rsid w:val="00E62882"/>
    <w:rsid w:val="00E63CC1"/>
    <w:rsid w:val="00E63E04"/>
    <w:rsid w:val="00E660CA"/>
    <w:rsid w:val="00E6693C"/>
    <w:rsid w:val="00E66B47"/>
    <w:rsid w:val="00E708BD"/>
    <w:rsid w:val="00E715AE"/>
    <w:rsid w:val="00E725F9"/>
    <w:rsid w:val="00E7342D"/>
    <w:rsid w:val="00E7348A"/>
    <w:rsid w:val="00E74D8B"/>
    <w:rsid w:val="00E75F60"/>
    <w:rsid w:val="00E8036F"/>
    <w:rsid w:val="00E814C5"/>
    <w:rsid w:val="00E83D53"/>
    <w:rsid w:val="00E84C5D"/>
    <w:rsid w:val="00E9126E"/>
    <w:rsid w:val="00E91B4B"/>
    <w:rsid w:val="00E941DD"/>
    <w:rsid w:val="00E95707"/>
    <w:rsid w:val="00E95DF2"/>
    <w:rsid w:val="00E96E17"/>
    <w:rsid w:val="00EA7C3D"/>
    <w:rsid w:val="00EB1322"/>
    <w:rsid w:val="00EB401D"/>
    <w:rsid w:val="00EB4AE9"/>
    <w:rsid w:val="00EC1CF2"/>
    <w:rsid w:val="00EC5039"/>
    <w:rsid w:val="00EC7644"/>
    <w:rsid w:val="00EC7728"/>
    <w:rsid w:val="00ED0DDF"/>
    <w:rsid w:val="00ED1616"/>
    <w:rsid w:val="00ED6842"/>
    <w:rsid w:val="00ED71D7"/>
    <w:rsid w:val="00ED7C6D"/>
    <w:rsid w:val="00EE0504"/>
    <w:rsid w:val="00EE247D"/>
    <w:rsid w:val="00EE248C"/>
    <w:rsid w:val="00EE6C3C"/>
    <w:rsid w:val="00EF2281"/>
    <w:rsid w:val="00EF34DD"/>
    <w:rsid w:val="00EF477F"/>
    <w:rsid w:val="00EF5956"/>
    <w:rsid w:val="00F03D84"/>
    <w:rsid w:val="00F10B0D"/>
    <w:rsid w:val="00F13600"/>
    <w:rsid w:val="00F2048B"/>
    <w:rsid w:val="00F20C75"/>
    <w:rsid w:val="00F21029"/>
    <w:rsid w:val="00F23F9F"/>
    <w:rsid w:val="00F27EF5"/>
    <w:rsid w:val="00F303CA"/>
    <w:rsid w:val="00F30B6B"/>
    <w:rsid w:val="00F33B03"/>
    <w:rsid w:val="00F34897"/>
    <w:rsid w:val="00F36890"/>
    <w:rsid w:val="00F379E3"/>
    <w:rsid w:val="00F37A93"/>
    <w:rsid w:val="00F37BFD"/>
    <w:rsid w:val="00F40115"/>
    <w:rsid w:val="00F44E4B"/>
    <w:rsid w:val="00F45EAB"/>
    <w:rsid w:val="00F54628"/>
    <w:rsid w:val="00F560DD"/>
    <w:rsid w:val="00F5683C"/>
    <w:rsid w:val="00F601E0"/>
    <w:rsid w:val="00F602FA"/>
    <w:rsid w:val="00F60B64"/>
    <w:rsid w:val="00F60E11"/>
    <w:rsid w:val="00F671DD"/>
    <w:rsid w:val="00F673CA"/>
    <w:rsid w:val="00F67F24"/>
    <w:rsid w:val="00F70765"/>
    <w:rsid w:val="00F752EC"/>
    <w:rsid w:val="00F76A05"/>
    <w:rsid w:val="00F81264"/>
    <w:rsid w:val="00F85273"/>
    <w:rsid w:val="00F858BF"/>
    <w:rsid w:val="00F85C5A"/>
    <w:rsid w:val="00F87766"/>
    <w:rsid w:val="00F90031"/>
    <w:rsid w:val="00F902AF"/>
    <w:rsid w:val="00F914CB"/>
    <w:rsid w:val="00F9172E"/>
    <w:rsid w:val="00F918EB"/>
    <w:rsid w:val="00F91A26"/>
    <w:rsid w:val="00F9253A"/>
    <w:rsid w:val="00F93C51"/>
    <w:rsid w:val="00F942FB"/>
    <w:rsid w:val="00F970B4"/>
    <w:rsid w:val="00F9762C"/>
    <w:rsid w:val="00FA1634"/>
    <w:rsid w:val="00FA2381"/>
    <w:rsid w:val="00FA27F3"/>
    <w:rsid w:val="00FA3A7C"/>
    <w:rsid w:val="00FA4179"/>
    <w:rsid w:val="00FA42B0"/>
    <w:rsid w:val="00FB0A28"/>
    <w:rsid w:val="00FB14E7"/>
    <w:rsid w:val="00FB1EEB"/>
    <w:rsid w:val="00FB55AA"/>
    <w:rsid w:val="00FC04B1"/>
    <w:rsid w:val="00FC2AB2"/>
    <w:rsid w:val="00FC3667"/>
    <w:rsid w:val="00FD09B9"/>
    <w:rsid w:val="00FD106F"/>
    <w:rsid w:val="00FD2023"/>
    <w:rsid w:val="00FD4D43"/>
    <w:rsid w:val="00FD5962"/>
    <w:rsid w:val="00FD7FC1"/>
    <w:rsid w:val="00FE0D3A"/>
    <w:rsid w:val="00FE222C"/>
    <w:rsid w:val="00FE2F80"/>
    <w:rsid w:val="00FE3FF9"/>
    <w:rsid w:val="00FE6C49"/>
    <w:rsid w:val="00FE709E"/>
    <w:rsid w:val="00FE7375"/>
    <w:rsid w:val="00FE7585"/>
    <w:rsid w:val="00FE7B35"/>
    <w:rsid w:val="00FF0124"/>
    <w:rsid w:val="00FF1104"/>
    <w:rsid w:val="00FF19A4"/>
    <w:rsid w:val="00FF19CA"/>
    <w:rsid w:val="00FF268D"/>
    <w:rsid w:val="00FF2FD9"/>
    <w:rsid w:val="00FF4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C7954"/>
    <w:pPr>
      <w:spacing w:line="360" w:lineRule="auto"/>
      <w:ind w:firstLine="709"/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rsid w:val="003C7954"/>
    <w:pPr>
      <w:spacing w:line="240" w:lineRule="auto"/>
      <w:ind w:firstLine="0"/>
      <w:jc w:val="center"/>
      <w:outlineLvl w:val="0"/>
    </w:pPr>
    <w:rPr>
      <w:b/>
      <w:caps/>
      <w:spacing w:val="60"/>
      <w:szCs w:val="28"/>
    </w:rPr>
  </w:style>
  <w:style w:type="paragraph" w:styleId="20">
    <w:name w:val="heading 2"/>
    <w:basedOn w:val="a0"/>
    <w:next w:val="a0"/>
    <w:link w:val="21"/>
    <w:qFormat/>
    <w:rsid w:val="003C7954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paragraph" w:styleId="30">
    <w:name w:val="heading 3"/>
    <w:basedOn w:val="a0"/>
    <w:next w:val="a0"/>
    <w:link w:val="31"/>
    <w:qFormat/>
    <w:rsid w:val="003C7954"/>
    <w:pPr>
      <w:spacing w:line="240" w:lineRule="auto"/>
      <w:ind w:firstLine="0"/>
      <w:jc w:val="center"/>
      <w:outlineLvl w:val="2"/>
    </w:pPr>
    <w:rPr>
      <w:b/>
      <w:snapToGrid w:val="0"/>
      <w:szCs w:val="28"/>
    </w:rPr>
  </w:style>
  <w:style w:type="paragraph" w:styleId="4">
    <w:name w:val="heading 4"/>
    <w:basedOn w:val="a0"/>
    <w:next w:val="a0"/>
    <w:link w:val="40"/>
    <w:qFormat/>
    <w:rsid w:val="003C7954"/>
    <w:pPr>
      <w:keepNext/>
      <w:outlineLvl w:val="3"/>
    </w:pPr>
    <w:rPr>
      <w:b/>
      <w:sz w:val="32"/>
    </w:rPr>
  </w:style>
  <w:style w:type="paragraph" w:styleId="5">
    <w:name w:val="heading 5"/>
    <w:basedOn w:val="a0"/>
    <w:next w:val="a0"/>
    <w:link w:val="50"/>
    <w:qFormat/>
    <w:rsid w:val="003C7954"/>
    <w:pPr>
      <w:keepNext/>
      <w:jc w:val="center"/>
      <w:outlineLvl w:val="4"/>
    </w:pPr>
    <w:rPr>
      <w:snapToGrid w:val="0"/>
      <w:color w:val="000000"/>
    </w:rPr>
  </w:style>
  <w:style w:type="paragraph" w:styleId="6">
    <w:name w:val="heading 6"/>
    <w:basedOn w:val="a0"/>
    <w:next w:val="a0"/>
    <w:link w:val="60"/>
    <w:qFormat/>
    <w:rsid w:val="003C7954"/>
    <w:pPr>
      <w:keepNext/>
      <w:widowControl w:val="0"/>
      <w:outlineLvl w:val="5"/>
    </w:pPr>
    <w:rPr>
      <w:snapToGrid w:val="0"/>
      <w:color w:val="FF0000"/>
    </w:rPr>
  </w:style>
  <w:style w:type="paragraph" w:styleId="7">
    <w:name w:val="heading 7"/>
    <w:basedOn w:val="a0"/>
    <w:next w:val="a0"/>
    <w:link w:val="70"/>
    <w:qFormat/>
    <w:rsid w:val="003C7954"/>
    <w:pPr>
      <w:keepNext/>
      <w:widowControl w:val="0"/>
      <w:outlineLvl w:val="6"/>
    </w:pPr>
    <w:rPr>
      <w:snapToGrid w:val="0"/>
    </w:rPr>
  </w:style>
  <w:style w:type="paragraph" w:styleId="8">
    <w:name w:val="heading 8"/>
    <w:basedOn w:val="a0"/>
    <w:next w:val="a0"/>
    <w:link w:val="80"/>
    <w:qFormat/>
    <w:rsid w:val="003C7954"/>
    <w:pPr>
      <w:keepNext/>
      <w:widowControl w:val="0"/>
      <w:jc w:val="center"/>
      <w:outlineLvl w:val="7"/>
    </w:pPr>
    <w:rPr>
      <w:snapToGrid w:val="0"/>
      <w:color w:val="FF0000"/>
    </w:rPr>
  </w:style>
  <w:style w:type="paragraph" w:styleId="9">
    <w:name w:val="heading 9"/>
    <w:basedOn w:val="a0"/>
    <w:next w:val="a0"/>
    <w:link w:val="90"/>
    <w:qFormat/>
    <w:rsid w:val="003C7954"/>
    <w:pPr>
      <w:keepNext/>
      <w:widowControl w:val="0"/>
      <w:jc w:val="center"/>
      <w:outlineLvl w:val="8"/>
    </w:pPr>
    <w:rPr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basedOn w:val="a1"/>
    <w:link w:val="20"/>
    <w:rsid w:val="003C7954"/>
    <w:rPr>
      <w:b/>
      <w:caps/>
      <w:snapToGrid w:val="0"/>
      <w:sz w:val="28"/>
      <w:szCs w:val="28"/>
      <w:lang w:val="ru-RU" w:eastAsia="ru-RU" w:bidi="ar-SA"/>
    </w:rPr>
  </w:style>
  <w:style w:type="paragraph" w:customStyle="1" w:styleId="Char">
    <w:name w:val="Char Знак Знак Знак Знак Знак Знак"/>
    <w:basedOn w:val="a0"/>
    <w:rsid w:val="003C7954"/>
    <w:pPr>
      <w:widowControl w:val="0"/>
      <w:adjustRightInd w:val="0"/>
      <w:spacing w:after="160" w:line="240" w:lineRule="exact"/>
      <w:ind w:firstLine="0"/>
      <w:jc w:val="right"/>
    </w:pPr>
    <w:rPr>
      <w:szCs w:val="28"/>
      <w:lang w:eastAsia="en-US"/>
    </w:rPr>
  </w:style>
  <w:style w:type="paragraph" w:customStyle="1" w:styleId="22">
    <w:name w:val="Стиль Заголовок 2 + Авто все прописные"/>
    <w:basedOn w:val="20"/>
    <w:link w:val="23"/>
    <w:rsid w:val="003C7954"/>
  </w:style>
  <w:style w:type="character" w:customStyle="1" w:styleId="23">
    <w:name w:val="Стиль Заголовок 2 + Авто все прописные Знак"/>
    <w:basedOn w:val="21"/>
    <w:link w:val="22"/>
    <w:rsid w:val="003C7954"/>
  </w:style>
  <w:style w:type="paragraph" w:styleId="a4">
    <w:name w:val="Body Text Indent"/>
    <w:basedOn w:val="a0"/>
    <w:link w:val="a5"/>
    <w:rsid w:val="003C7954"/>
    <w:pPr>
      <w:widowControl w:val="0"/>
      <w:ind w:firstLine="220"/>
    </w:pPr>
    <w:rPr>
      <w:snapToGrid w:val="0"/>
      <w:sz w:val="24"/>
    </w:rPr>
  </w:style>
  <w:style w:type="character" w:customStyle="1" w:styleId="a5">
    <w:name w:val="Основной текст с отступом Знак"/>
    <w:basedOn w:val="a1"/>
    <w:link w:val="a4"/>
    <w:rsid w:val="003C7954"/>
    <w:rPr>
      <w:snapToGrid w:val="0"/>
      <w:sz w:val="24"/>
      <w:lang w:val="ru-RU" w:eastAsia="ru-RU" w:bidi="ar-SA"/>
    </w:rPr>
  </w:style>
  <w:style w:type="paragraph" w:styleId="24">
    <w:name w:val="Body Text Indent 2"/>
    <w:basedOn w:val="a0"/>
    <w:link w:val="25"/>
    <w:rsid w:val="003C7954"/>
    <w:pPr>
      <w:widowControl w:val="0"/>
      <w:ind w:firstLine="488"/>
    </w:pPr>
    <w:rPr>
      <w:snapToGrid w:val="0"/>
      <w:color w:val="000000"/>
    </w:rPr>
  </w:style>
  <w:style w:type="paragraph" w:styleId="a6">
    <w:name w:val="header"/>
    <w:basedOn w:val="a0"/>
    <w:link w:val="a7"/>
    <w:uiPriority w:val="99"/>
    <w:rsid w:val="003C7954"/>
    <w:pPr>
      <w:spacing w:after="120"/>
      <w:ind w:firstLine="0"/>
      <w:jc w:val="center"/>
    </w:pPr>
  </w:style>
  <w:style w:type="character" w:customStyle="1" w:styleId="a7">
    <w:name w:val="Верхний колонтитул Знак"/>
    <w:basedOn w:val="a1"/>
    <w:link w:val="a6"/>
    <w:uiPriority w:val="99"/>
    <w:rsid w:val="003C7954"/>
    <w:rPr>
      <w:sz w:val="28"/>
      <w:lang w:val="ru-RU" w:eastAsia="ru-RU" w:bidi="ar-SA"/>
    </w:rPr>
  </w:style>
  <w:style w:type="character" w:styleId="a8">
    <w:name w:val="page number"/>
    <w:basedOn w:val="a1"/>
    <w:rsid w:val="003C7954"/>
    <w:rPr>
      <w:sz w:val="28"/>
      <w:szCs w:val="28"/>
      <w:lang w:val="ru-RU" w:eastAsia="en-US" w:bidi="ar-SA"/>
    </w:rPr>
  </w:style>
  <w:style w:type="paragraph" w:styleId="32">
    <w:name w:val="Body Text Indent 3"/>
    <w:basedOn w:val="a0"/>
    <w:link w:val="33"/>
    <w:rsid w:val="003C7954"/>
    <w:pPr>
      <w:widowControl w:val="0"/>
    </w:pPr>
    <w:rPr>
      <w:snapToGrid w:val="0"/>
    </w:rPr>
  </w:style>
  <w:style w:type="paragraph" w:styleId="a9">
    <w:name w:val="Body Text"/>
    <w:basedOn w:val="a0"/>
    <w:link w:val="aa"/>
    <w:rsid w:val="003C7954"/>
  </w:style>
  <w:style w:type="character" w:customStyle="1" w:styleId="aa">
    <w:name w:val="Основной текст Знак"/>
    <w:basedOn w:val="a1"/>
    <w:link w:val="a9"/>
    <w:rsid w:val="003C7954"/>
    <w:rPr>
      <w:sz w:val="28"/>
      <w:lang w:val="ru-RU" w:eastAsia="ru-RU" w:bidi="ar-SA"/>
    </w:rPr>
  </w:style>
  <w:style w:type="paragraph" w:styleId="26">
    <w:name w:val="Body Text 2"/>
    <w:basedOn w:val="a0"/>
    <w:link w:val="27"/>
    <w:rsid w:val="003C7954"/>
    <w:rPr>
      <w:rFonts w:ascii="Arial" w:hAnsi="Arial"/>
      <w:color w:val="FF0000"/>
    </w:rPr>
  </w:style>
  <w:style w:type="paragraph" w:styleId="34">
    <w:name w:val="Body Text 3"/>
    <w:aliases w:val="Основной 4 надпись"/>
    <w:basedOn w:val="a0"/>
    <w:link w:val="35"/>
    <w:rsid w:val="003C7954"/>
    <w:pPr>
      <w:widowControl w:val="0"/>
      <w:jc w:val="center"/>
    </w:pPr>
    <w:rPr>
      <w:b/>
      <w:snapToGrid w:val="0"/>
      <w:color w:val="FF0000"/>
    </w:rPr>
  </w:style>
  <w:style w:type="paragraph" w:styleId="ab">
    <w:name w:val="Title"/>
    <w:basedOn w:val="a0"/>
    <w:link w:val="ac"/>
    <w:qFormat/>
    <w:rsid w:val="003C7954"/>
    <w:pPr>
      <w:jc w:val="center"/>
    </w:pPr>
  </w:style>
  <w:style w:type="paragraph" w:styleId="ad">
    <w:name w:val="Subtitle"/>
    <w:basedOn w:val="a0"/>
    <w:link w:val="ae"/>
    <w:qFormat/>
    <w:rsid w:val="003C7954"/>
    <w:pPr>
      <w:jc w:val="center"/>
    </w:pPr>
  </w:style>
  <w:style w:type="paragraph" w:styleId="af">
    <w:name w:val="footnote text"/>
    <w:basedOn w:val="a0"/>
    <w:link w:val="af0"/>
    <w:semiHidden/>
    <w:rsid w:val="003C7954"/>
    <w:pPr>
      <w:spacing w:line="240" w:lineRule="auto"/>
      <w:ind w:firstLine="0"/>
    </w:pPr>
    <w:rPr>
      <w:sz w:val="20"/>
    </w:rPr>
  </w:style>
  <w:style w:type="paragraph" w:styleId="af1">
    <w:name w:val="footer"/>
    <w:basedOn w:val="a0"/>
    <w:link w:val="af2"/>
    <w:rsid w:val="003C7954"/>
    <w:pPr>
      <w:spacing w:line="240" w:lineRule="auto"/>
      <w:ind w:firstLine="0"/>
      <w:jc w:val="center"/>
    </w:pPr>
    <w:rPr>
      <w:szCs w:val="28"/>
    </w:rPr>
  </w:style>
  <w:style w:type="paragraph" w:customStyle="1" w:styleId="af3">
    <w:name w:val="ДСП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i/>
      <w:sz w:val="24"/>
      <w:szCs w:val="28"/>
    </w:rPr>
  </w:style>
  <w:style w:type="paragraph" w:customStyle="1" w:styleId="af4">
    <w:name w:val="подпись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</w:pPr>
    <w:rPr>
      <w:szCs w:val="28"/>
    </w:rPr>
  </w:style>
  <w:style w:type="paragraph" w:customStyle="1" w:styleId="11">
    <w:name w:val="Должность1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paragraph" w:customStyle="1" w:styleId="af5">
    <w:name w:val="На номер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 w:val="24"/>
      <w:szCs w:val="24"/>
      <w:lang w:val="en-US"/>
    </w:rPr>
  </w:style>
  <w:style w:type="paragraph" w:customStyle="1" w:styleId="af6">
    <w:name w:val="адрес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paragraph" w:customStyle="1" w:styleId="af7">
    <w:name w:val="уважаемый"/>
    <w:basedOn w:val="a0"/>
    <w:rsid w:val="003C7954"/>
    <w:pPr>
      <w:overflowPunct w:val="0"/>
      <w:autoSpaceDE w:val="0"/>
      <w:autoSpaceDN w:val="0"/>
      <w:adjustRightInd w:val="0"/>
      <w:spacing w:line="240" w:lineRule="auto"/>
      <w:ind w:left="284" w:right="-284" w:firstLine="0"/>
      <w:jc w:val="center"/>
      <w:textAlignment w:val="baseline"/>
    </w:pPr>
    <w:rPr>
      <w:szCs w:val="28"/>
    </w:rPr>
  </w:style>
  <w:style w:type="paragraph" w:customStyle="1" w:styleId="af8">
    <w:name w:val="Должность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paragraph" w:customStyle="1" w:styleId="af9">
    <w:name w:val="отметка ЭЦП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i/>
      <w:sz w:val="24"/>
      <w:szCs w:val="24"/>
    </w:rPr>
  </w:style>
  <w:style w:type="paragraph" w:customStyle="1" w:styleId="afa">
    <w:name w:val="исполнитель"/>
    <w:basedOn w:val="a0"/>
    <w:rsid w:val="003C7954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customStyle="1" w:styleId="110">
    <w:name w:val="Стиль Должность1 + 10 пт По центру"/>
    <w:basedOn w:val="11"/>
    <w:rsid w:val="003C7954"/>
    <w:pPr>
      <w:jc w:val="center"/>
    </w:pPr>
    <w:rPr>
      <w:sz w:val="20"/>
      <w:szCs w:val="20"/>
    </w:rPr>
  </w:style>
  <w:style w:type="paragraph" w:customStyle="1" w:styleId="28">
    <w:name w:val="Стиль Заголовок 2 + полужирный Авто"/>
    <w:basedOn w:val="20"/>
    <w:rsid w:val="003C7954"/>
    <w:pPr>
      <w:outlineLvl w:val="9"/>
    </w:pPr>
    <w:rPr>
      <w:b w:val="0"/>
      <w:bCs/>
      <w:caps w:val="0"/>
    </w:rPr>
  </w:style>
  <w:style w:type="paragraph" w:styleId="afb">
    <w:name w:val="List"/>
    <w:basedOn w:val="a0"/>
    <w:next w:val="a0"/>
    <w:rsid w:val="003C7954"/>
    <w:rPr>
      <w:szCs w:val="28"/>
    </w:rPr>
  </w:style>
  <w:style w:type="paragraph" w:styleId="a">
    <w:name w:val="List Bullet"/>
    <w:basedOn w:val="a0"/>
    <w:next w:val="a0"/>
    <w:rsid w:val="003C7954"/>
    <w:pPr>
      <w:numPr>
        <w:numId w:val="2"/>
      </w:numPr>
      <w:ind w:left="0" w:firstLine="709"/>
    </w:pPr>
    <w:rPr>
      <w:szCs w:val="28"/>
    </w:rPr>
  </w:style>
  <w:style w:type="paragraph" w:styleId="afc">
    <w:name w:val="List Number"/>
    <w:basedOn w:val="a0"/>
    <w:next w:val="a0"/>
    <w:rsid w:val="003C7954"/>
    <w:pPr>
      <w:ind w:firstLine="0"/>
    </w:pPr>
  </w:style>
  <w:style w:type="paragraph" w:styleId="29">
    <w:name w:val="List 2"/>
    <w:basedOn w:val="a0"/>
    <w:next w:val="a0"/>
    <w:rsid w:val="003C7954"/>
    <w:rPr>
      <w:szCs w:val="28"/>
    </w:rPr>
  </w:style>
  <w:style w:type="table" w:styleId="afd">
    <w:name w:val="Table Grid"/>
    <w:basedOn w:val="a2"/>
    <w:uiPriority w:val="59"/>
    <w:rsid w:val="003C7954"/>
    <w:pPr>
      <w:overflowPunct w:val="0"/>
      <w:autoSpaceDE w:val="0"/>
      <w:autoSpaceDN w:val="0"/>
      <w:adjustRightInd w:val="0"/>
      <w:spacing w:line="360" w:lineRule="auto"/>
      <w:ind w:left="284" w:right="-284" w:firstLine="709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1">
    <w:name w:val="List 4"/>
    <w:basedOn w:val="a0"/>
    <w:rsid w:val="003C7954"/>
    <w:rPr>
      <w:szCs w:val="28"/>
    </w:rPr>
  </w:style>
  <w:style w:type="paragraph" w:styleId="51">
    <w:name w:val="List 5"/>
    <w:basedOn w:val="a0"/>
    <w:rsid w:val="003C7954"/>
    <w:pPr>
      <w:spacing w:line="480" w:lineRule="auto"/>
      <w:ind w:firstLine="0"/>
    </w:pPr>
  </w:style>
  <w:style w:type="paragraph" w:styleId="2">
    <w:name w:val="List Bullet 2"/>
    <w:basedOn w:val="a0"/>
    <w:rsid w:val="003C7954"/>
    <w:pPr>
      <w:numPr>
        <w:numId w:val="3"/>
      </w:numPr>
      <w:ind w:left="0" w:firstLine="0"/>
    </w:pPr>
  </w:style>
  <w:style w:type="paragraph" w:styleId="3">
    <w:name w:val="List Bullet 3"/>
    <w:basedOn w:val="a0"/>
    <w:rsid w:val="003C7954"/>
    <w:pPr>
      <w:numPr>
        <w:numId w:val="4"/>
      </w:numPr>
      <w:ind w:left="0" w:firstLine="0"/>
    </w:pPr>
  </w:style>
  <w:style w:type="paragraph" w:customStyle="1" w:styleId="12">
    <w:name w:val="Обычный1"/>
    <w:rsid w:val="003C7954"/>
    <w:pPr>
      <w:widowControl w:val="0"/>
    </w:pPr>
    <w:rPr>
      <w:snapToGrid w:val="0"/>
    </w:rPr>
  </w:style>
  <w:style w:type="paragraph" w:styleId="afe">
    <w:name w:val="Block Text"/>
    <w:basedOn w:val="a0"/>
    <w:uiPriority w:val="99"/>
    <w:rsid w:val="003C7954"/>
    <w:pPr>
      <w:widowControl w:val="0"/>
      <w:spacing w:line="360" w:lineRule="exact"/>
      <w:ind w:left="500" w:right="560" w:firstLine="0"/>
      <w:jc w:val="center"/>
    </w:pPr>
    <w:rPr>
      <w:b/>
      <w:snapToGrid w:val="0"/>
    </w:rPr>
  </w:style>
  <w:style w:type="paragraph" w:customStyle="1" w:styleId="ConsNormal">
    <w:name w:val="ConsNormal"/>
    <w:rsid w:val="003C795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styleId="aff">
    <w:name w:val="Hyperlink"/>
    <w:basedOn w:val="a1"/>
    <w:rsid w:val="003C7954"/>
    <w:rPr>
      <w:color w:val="0000FF"/>
      <w:sz w:val="28"/>
      <w:szCs w:val="28"/>
      <w:u w:val="single"/>
      <w:lang w:val="ru-RU" w:eastAsia="en-US" w:bidi="ar-SA"/>
    </w:rPr>
  </w:style>
  <w:style w:type="paragraph" w:customStyle="1" w:styleId="aff0">
    <w:name w:val="Стиль Регламент"/>
    <w:basedOn w:val="a0"/>
    <w:rsid w:val="003C7954"/>
    <w:pPr>
      <w:spacing w:line="360" w:lineRule="atLeast"/>
      <w:ind w:firstLine="720"/>
    </w:pPr>
    <w:rPr>
      <w:rFonts w:ascii="Arial" w:hAnsi="Arial"/>
      <w:sz w:val="24"/>
    </w:rPr>
  </w:style>
  <w:style w:type="paragraph" w:customStyle="1" w:styleId="13">
    <w:name w:val="Знак1"/>
    <w:basedOn w:val="a0"/>
    <w:rsid w:val="003C7954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3C79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1 Знак Знак Знак Знак Знак Знак Знак Знак Знак Знак Знак Знак Знак Знак Знак Знак Знак Знак"/>
    <w:basedOn w:val="a0"/>
    <w:rsid w:val="003C7954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f1">
    <w:name w:val="Знак"/>
    <w:basedOn w:val="a0"/>
    <w:rsid w:val="003C7954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rsid w:val="003C79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2">
    <w:name w:val="Цветовое выделение"/>
    <w:rsid w:val="003C7954"/>
    <w:rPr>
      <w:b/>
      <w:bCs/>
      <w:color w:val="000080"/>
      <w:sz w:val="20"/>
      <w:szCs w:val="20"/>
    </w:rPr>
  </w:style>
  <w:style w:type="paragraph" w:customStyle="1" w:styleId="aff3">
    <w:name w:val="Таблицы (моноширинный)"/>
    <w:basedOn w:val="a0"/>
    <w:next w:val="a0"/>
    <w:rsid w:val="003C795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sz w:val="20"/>
    </w:rPr>
  </w:style>
  <w:style w:type="paragraph" w:customStyle="1" w:styleId="15">
    <w:name w:val="Текст1"/>
    <w:basedOn w:val="aff4"/>
    <w:rsid w:val="003C7954"/>
    <w:pPr>
      <w:tabs>
        <w:tab w:val="left" w:pos="480"/>
        <w:tab w:val="left" w:pos="720"/>
        <w:tab w:val="left" w:pos="6240"/>
      </w:tabs>
      <w:spacing w:line="240" w:lineRule="atLeast"/>
      <w:ind w:firstLine="709"/>
      <w:jc w:val="both"/>
    </w:pPr>
    <w:rPr>
      <w:rFonts w:ascii="Times New Roman" w:hAnsi="Times New Roman" w:cs="Times New Roman"/>
      <w:sz w:val="24"/>
    </w:rPr>
  </w:style>
  <w:style w:type="paragraph" w:styleId="aff4">
    <w:name w:val="Plain Text"/>
    <w:basedOn w:val="a0"/>
    <w:link w:val="aff5"/>
    <w:rsid w:val="003C7954"/>
    <w:pPr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paragraph" w:styleId="aff6">
    <w:name w:val="Balloon Text"/>
    <w:basedOn w:val="a0"/>
    <w:link w:val="aff7"/>
    <w:rsid w:val="00CC2350"/>
    <w:rPr>
      <w:rFonts w:ascii="Tahoma" w:hAnsi="Tahoma" w:cs="Tahoma"/>
      <w:sz w:val="16"/>
      <w:szCs w:val="16"/>
    </w:rPr>
  </w:style>
  <w:style w:type="character" w:customStyle="1" w:styleId="aff7">
    <w:name w:val="Текст выноски Знак"/>
    <w:basedOn w:val="a1"/>
    <w:link w:val="aff6"/>
    <w:rsid w:val="00CC2350"/>
    <w:rPr>
      <w:rFonts w:ascii="Tahoma" w:hAnsi="Tahoma" w:cs="Tahoma"/>
      <w:sz w:val="16"/>
      <w:szCs w:val="16"/>
    </w:rPr>
  </w:style>
  <w:style w:type="character" w:styleId="aff8">
    <w:name w:val="footnote reference"/>
    <w:basedOn w:val="a1"/>
    <w:rsid w:val="00CC2350"/>
    <w:rPr>
      <w:sz w:val="28"/>
      <w:szCs w:val="28"/>
      <w:vertAlign w:val="superscript"/>
      <w:lang w:val="ru-RU" w:eastAsia="en-US" w:bidi="ar-SA"/>
    </w:rPr>
  </w:style>
  <w:style w:type="paragraph" w:styleId="aff9">
    <w:name w:val="endnote text"/>
    <w:basedOn w:val="a0"/>
    <w:next w:val="a0"/>
    <w:link w:val="affa"/>
    <w:rsid w:val="00CC2350"/>
    <w:rPr>
      <w:szCs w:val="28"/>
    </w:rPr>
  </w:style>
  <w:style w:type="character" w:customStyle="1" w:styleId="affa">
    <w:name w:val="Текст концевой сноски Знак"/>
    <w:basedOn w:val="a1"/>
    <w:link w:val="aff9"/>
    <w:rsid w:val="00CC2350"/>
    <w:rPr>
      <w:sz w:val="28"/>
      <w:szCs w:val="28"/>
    </w:rPr>
  </w:style>
  <w:style w:type="paragraph" w:styleId="affb">
    <w:name w:val="table of authorities"/>
    <w:basedOn w:val="a0"/>
    <w:next w:val="a0"/>
    <w:rsid w:val="00CC2350"/>
    <w:rPr>
      <w:szCs w:val="28"/>
    </w:rPr>
  </w:style>
  <w:style w:type="paragraph" w:styleId="affc">
    <w:name w:val="macro"/>
    <w:link w:val="affd"/>
    <w:rsid w:val="00CC23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  <w:ind w:firstLine="709"/>
      <w:jc w:val="both"/>
    </w:pPr>
    <w:rPr>
      <w:rFonts w:cs="Courier New"/>
      <w:sz w:val="28"/>
    </w:rPr>
  </w:style>
  <w:style w:type="character" w:customStyle="1" w:styleId="affd">
    <w:name w:val="Текст макроса Знак"/>
    <w:basedOn w:val="a1"/>
    <w:link w:val="affc"/>
    <w:rsid w:val="00CC2350"/>
    <w:rPr>
      <w:rFonts w:cs="Courier New"/>
      <w:sz w:val="28"/>
      <w:lang w:val="ru-RU" w:eastAsia="ru-RU" w:bidi="ar-SA"/>
    </w:rPr>
  </w:style>
  <w:style w:type="paragraph" w:styleId="affe">
    <w:name w:val="toa heading"/>
    <w:basedOn w:val="a0"/>
    <w:next w:val="a0"/>
    <w:rsid w:val="00CC2350"/>
    <w:rPr>
      <w:rFonts w:cs="Arial"/>
      <w:bCs/>
      <w:szCs w:val="28"/>
    </w:rPr>
  </w:style>
  <w:style w:type="character" w:customStyle="1" w:styleId="aff5">
    <w:name w:val="Текст Знак"/>
    <w:basedOn w:val="a1"/>
    <w:link w:val="aff4"/>
    <w:rsid w:val="00CC2350"/>
    <w:rPr>
      <w:rFonts w:ascii="Courier New" w:hAnsi="Courier New" w:cs="Courier New"/>
    </w:rPr>
  </w:style>
  <w:style w:type="character" w:customStyle="1" w:styleId="35">
    <w:name w:val="Основной текст 3 Знак"/>
    <w:aliases w:val="Основной 4 надпись Знак"/>
    <w:basedOn w:val="a1"/>
    <w:link w:val="34"/>
    <w:rsid w:val="00CC2350"/>
    <w:rPr>
      <w:b/>
      <w:snapToGrid w:val="0"/>
      <w:color w:val="FF0000"/>
      <w:sz w:val="28"/>
    </w:rPr>
  </w:style>
  <w:style w:type="character" w:customStyle="1" w:styleId="10">
    <w:name w:val="Заголовок 1 Знак"/>
    <w:basedOn w:val="a1"/>
    <w:link w:val="1"/>
    <w:rsid w:val="00CC2350"/>
    <w:rPr>
      <w:b/>
      <w:caps/>
      <w:spacing w:val="60"/>
      <w:sz w:val="28"/>
      <w:szCs w:val="28"/>
    </w:rPr>
  </w:style>
  <w:style w:type="character" w:customStyle="1" w:styleId="31">
    <w:name w:val="Заголовок 3 Знак"/>
    <w:basedOn w:val="a1"/>
    <w:link w:val="30"/>
    <w:rsid w:val="00CC2350"/>
    <w:rPr>
      <w:b/>
      <w:snapToGrid w:val="0"/>
      <w:sz w:val="28"/>
      <w:szCs w:val="28"/>
    </w:rPr>
  </w:style>
  <w:style w:type="character" w:customStyle="1" w:styleId="40">
    <w:name w:val="Заголовок 4 Знак"/>
    <w:basedOn w:val="a1"/>
    <w:link w:val="4"/>
    <w:rsid w:val="00CC2350"/>
    <w:rPr>
      <w:b/>
      <w:sz w:val="32"/>
    </w:rPr>
  </w:style>
  <w:style w:type="character" w:customStyle="1" w:styleId="50">
    <w:name w:val="Заголовок 5 Знак"/>
    <w:basedOn w:val="a1"/>
    <w:link w:val="5"/>
    <w:rsid w:val="00CC2350"/>
    <w:rPr>
      <w:snapToGrid w:val="0"/>
      <w:color w:val="000000"/>
      <w:sz w:val="28"/>
    </w:rPr>
  </w:style>
  <w:style w:type="character" w:customStyle="1" w:styleId="60">
    <w:name w:val="Заголовок 6 Знак"/>
    <w:basedOn w:val="a1"/>
    <w:link w:val="6"/>
    <w:rsid w:val="00CC2350"/>
    <w:rPr>
      <w:snapToGrid w:val="0"/>
      <w:color w:val="FF0000"/>
      <w:sz w:val="28"/>
    </w:rPr>
  </w:style>
  <w:style w:type="character" w:customStyle="1" w:styleId="70">
    <w:name w:val="Заголовок 7 Знак"/>
    <w:basedOn w:val="a1"/>
    <w:link w:val="7"/>
    <w:rsid w:val="00CC2350"/>
    <w:rPr>
      <w:snapToGrid w:val="0"/>
      <w:sz w:val="28"/>
    </w:rPr>
  </w:style>
  <w:style w:type="character" w:customStyle="1" w:styleId="80">
    <w:name w:val="Заголовок 8 Знак"/>
    <w:basedOn w:val="a1"/>
    <w:link w:val="8"/>
    <w:rsid w:val="00CC2350"/>
    <w:rPr>
      <w:snapToGrid w:val="0"/>
      <w:color w:val="FF0000"/>
      <w:sz w:val="28"/>
    </w:rPr>
  </w:style>
  <w:style w:type="character" w:customStyle="1" w:styleId="90">
    <w:name w:val="Заголовок 9 Знак"/>
    <w:basedOn w:val="a1"/>
    <w:link w:val="9"/>
    <w:rsid w:val="00CC2350"/>
    <w:rPr>
      <w:snapToGrid w:val="0"/>
      <w:sz w:val="28"/>
    </w:rPr>
  </w:style>
  <w:style w:type="character" w:customStyle="1" w:styleId="25">
    <w:name w:val="Основной текст с отступом 2 Знак"/>
    <w:basedOn w:val="a1"/>
    <w:link w:val="24"/>
    <w:rsid w:val="00CC2350"/>
    <w:rPr>
      <w:snapToGrid w:val="0"/>
      <w:color w:val="000000"/>
      <w:sz w:val="28"/>
    </w:rPr>
  </w:style>
  <w:style w:type="character" w:customStyle="1" w:styleId="33">
    <w:name w:val="Основной текст с отступом 3 Знак"/>
    <w:basedOn w:val="a1"/>
    <w:link w:val="32"/>
    <w:rsid w:val="00CC2350"/>
    <w:rPr>
      <w:snapToGrid w:val="0"/>
      <w:sz w:val="28"/>
    </w:rPr>
  </w:style>
  <w:style w:type="character" w:customStyle="1" w:styleId="27">
    <w:name w:val="Основной текст 2 Знак"/>
    <w:basedOn w:val="a1"/>
    <w:link w:val="26"/>
    <w:rsid w:val="00CC2350"/>
    <w:rPr>
      <w:rFonts w:ascii="Arial" w:hAnsi="Arial"/>
      <w:color w:val="FF0000"/>
      <w:sz w:val="28"/>
    </w:rPr>
  </w:style>
  <w:style w:type="character" w:customStyle="1" w:styleId="ac">
    <w:name w:val="Название Знак"/>
    <w:basedOn w:val="a1"/>
    <w:link w:val="ab"/>
    <w:rsid w:val="00CC2350"/>
    <w:rPr>
      <w:sz w:val="28"/>
    </w:rPr>
  </w:style>
  <w:style w:type="character" w:customStyle="1" w:styleId="ae">
    <w:name w:val="Подзаголовок Знак"/>
    <w:basedOn w:val="a1"/>
    <w:link w:val="ad"/>
    <w:rsid w:val="00CC2350"/>
    <w:rPr>
      <w:sz w:val="28"/>
    </w:rPr>
  </w:style>
  <w:style w:type="character" w:customStyle="1" w:styleId="af0">
    <w:name w:val="Текст сноски Знак"/>
    <w:basedOn w:val="a1"/>
    <w:link w:val="af"/>
    <w:semiHidden/>
    <w:rsid w:val="00CC2350"/>
  </w:style>
  <w:style w:type="character" w:customStyle="1" w:styleId="af2">
    <w:name w:val="Нижний колонтитул Знак"/>
    <w:basedOn w:val="a1"/>
    <w:link w:val="af1"/>
    <w:rsid w:val="00CC2350"/>
    <w:rPr>
      <w:sz w:val="28"/>
      <w:szCs w:val="28"/>
    </w:rPr>
  </w:style>
  <w:style w:type="paragraph" w:customStyle="1" w:styleId="ConsPlusTitle">
    <w:name w:val="ConsPlusTitle"/>
    <w:rsid w:val="004A612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ff">
    <w:name w:val="Document Map"/>
    <w:basedOn w:val="a0"/>
    <w:link w:val="afff0"/>
    <w:rsid w:val="0058327F"/>
    <w:rPr>
      <w:rFonts w:ascii="Tahoma" w:hAnsi="Tahoma" w:cs="Tahoma"/>
      <w:sz w:val="16"/>
      <w:szCs w:val="16"/>
    </w:rPr>
  </w:style>
  <w:style w:type="character" w:customStyle="1" w:styleId="afff0">
    <w:name w:val="Схема документа Знак"/>
    <w:basedOn w:val="a1"/>
    <w:link w:val="afff"/>
    <w:rsid w:val="0058327F"/>
    <w:rPr>
      <w:rFonts w:ascii="Tahoma" w:hAnsi="Tahoma" w:cs="Tahoma"/>
      <w:sz w:val="16"/>
      <w:szCs w:val="16"/>
    </w:rPr>
  </w:style>
  <w:style w:type="paragraph" w:styleId="afff1">
    <w:name w:val="List Paragraph"/>
    <w:basedOn w:val="a0"/>
    <w:uiPriority w:val="34"/>
    <w:qFormat/>
    <w:rsid w:val="004772FC"/>
    <w:pPr>
      <w:ind w:left="708"/>
    </w:pPr>
  </w:style>
  <w:style w:type="paragraph" w:customStyle="1" w:styleId="afff2">
    <w:name w:val="Стиль"/>
    <w:rsid w:val="00037068"/>
    <w:pPr>
      <w:widowControl w:val="0"/>
      <w:autoSpaceDE w:val="0"/>
      <w:autoSpaceDN w:val="0"/>
      <w:adjustRightInd w:val="0"/>
      <w:ind w:firstLine="709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3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6ADF2-8E5C-4C2F-A299-2D9AFC8D9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СЧЕТНАЯ ПАЛАТА РОССИЙСКОЙ ФЕДЕРАЦИИ</vt:lpstr>
    </vt:vector>
  </TitlesOfParts>
  <Company>HP</Company>
  <LinksUpToDate>false</LinksUpToDate>
  <CharactersWithSpaces>9033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СЧЕТНАЯ ПАЛАТА РОССИЙСКОЙ ФЕДЕРАЦИИ</dc:title>
  <dc:creator>Bogachev_GM</dc:creator>
  <cp:lastModifiedBy>LubeckayaAV</cp:lastModifiedBy>
  <cp:revision>4</cp:revision>
  <cp:lastPrinted>2019-05-15T07:37:00Z</cp:lastPrinted>
  <dcterms:created xsi:type="dcterms:W3CDTF">2019-05-15T07:35:00Z</dcterms:created>
  <dcterms:modified xsi:type="dcterms:W3CDTF">2019-05-15T07:38:00Z</dcterms:modified>
</cp:coreProperties>
</file>